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04" w:rsidRPr="00DD33FF" w:rsidRDefault="00D55A04" w:rsidP="00D55A0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i/>
          <w:sz w:val="24"/>
          <w:szCs w:val="24"/>
        </w:rPr>
        <w:t>Лекция 9. Ценообразование на научно-техническую продукцию</w:t>
      </w:r>
    </w:p>
    <w:p w:rsidR="00D55A04" w:rsidRPr="00DD33FF" w:rsidRDefault="00D55A04" w:rsidP="00D55A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i/>
          <w:sz w:val="24"/>
          <w:szCs w:val="24"/>
        </w:rPr>
        <w:t xml:space="preserve">1. Понятие цены на научно-техническую продукцию </w:t>
      </w:r>
    </w:p>
    <w:p w:rsidR="00D55A04" w:rsidRPr="00DD33FF" w:rsidRDefault="00D55A04" w:rsidP="00D5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Ценообразование на научно-исследовательские и опытно-конструкторские работы (НИОКР) - установление цены на работы поискового, теоретического  и экспериментального характера, выполняемые с  целью создания новой техники.</w:t>
      </w:r>
    </w:p>
    <w:p w:rsidR="00D55A04" w:rsidRPr="00DD33FF" w:rsidRDefault="00D55A04" w:rsidP="00D5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Особенности инновационных товаров, принимаемые к рассмотрению с точки зрения ц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нообразования.</w:t>
      </w:r>
    </w:p>
    <w:p w:rsidR="00D55A04" w:rsidRPr="00DD33FF" w:rsidRDefault="00D55A04" w:rsidP="00D55A0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Процесс производства инновационных товаров состоит из двух основных этапов: интеллектуальное производство и материальное производство.</w:t>
      </w:r>
    </w:p>
    <w:p w:rsidR="00D55A04" w:rsidRPr="00DD33FF" w:rsidRDefault="00D55A04" w:rsidP="00D55A0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Длительность, сложность и затратность создания инновационных товаров вызывают необходимость обеспечить соответствующую правовую и экономическую защиту интересов производителя, что, в свою очередь, влечет за собой новые затраты, т.е. повышение себесто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>мости продукта.</w:t>
      </w:r>
    </w:p>
    <w:p w:rsidR="00D55A04" w:rsidRPr="00DD33FF" w:rsidRDefault="00D55A04" w:rsidP="00D55A0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Благодаря внедренным в товар инновациям последний приобретает особые потреб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>тельские свойства, вызывающие повышенный спрос, обусловленный дополнительными или даже уникальными преимуществами или выгодами.</w:t>
      </w:r>
    </w:p>
    <w:p w:rsidR="00D55A04" w:rsidRPr="00DD33FF" w:rsidRDefault="00D55A04" w:rsidP="00D55A0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 целях поддержания высоких технических характеристик большинство наукоемких товаров требует проведения регулярного технического обслуживания в процессе эксплуатации.</w:t>
      </w:r>
    </w:p>
    <w:p w:rsidR="00D55A04" w:rsidRPr="00DD33FF" w:rsidRDefault="00D55A04" w:rsidP="00D55A0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Необходимость специального обучения и аттестации эксплуатирующего персонала.</w:t>
      </w:r>
    </w:p>
    <w:p w:rsidR="00D55A04" w:rsidRPr="00DD33FF" w:rsidRDefault="00D55A04" w:rsidP="00D55A0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Научно-техническая сложность инновационных товаров повышает вероятность в</w:t>
      </w:r>
      <w:r w:rsidRPr="00DD33FF">
        <w:rPr>
          <w:rFonts w:ascii="Times New Roman" w:hAnsi="Times New Roman" w:cs="Times New Roman"/>
          <w:sz w:val="24"/>
          <w:szCs w:val="24"/>
        </w:rPr>
        <w:t>ы</w:t>
      </w:r>
      <w:r w:rsidRPr="00DD33FF">
        <w:rPr>
          <w:rFonts w:ascii="Times New Roman" w:hAnsi="Times New Roman" w:cs="Times New Roman"/>
          <w:sz w:val="24"/>
          <w:szCs w:val="24"/>
        </w:rPr>
        <w:t>хода их из строя в процессе эксплуатации, и, как следствие этого, вызывает необходимость проведения ремонта или обновления.</w:t>
      </w:r>
    </w:p>
    <w:p w:rsidR="00D55A04" w:rsidRPr="00DD33FF" w:rsidRDefault="00D55A04" w:rsidP="00D55A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i/>
          <w:sz w:val="24"/>
          <w:szCs w:val="24"/>
        </w:rPr>
        <w:t>2. Факторы влияющие на уровень цен</w:t>
      </w:r>
    </w:p>
    <w:p w:rsidR="00D55A04" w:rsidRPr="00DD33FF" w:rsidRDefault="00D55A04" w:rsidP="00D5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Специфические факторы, оказывающие существенное влияние на ценообразование  на научно-техническую продукцию</w:t>
      </w:r>
    </w:p>
    <w:p w:rsidR="00D55A04" w:rsidRPr="00DD33FF" w:rsidRDefault="00D55A04" w:rsidP="00D55A0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Особые потребительские свойства, обусловленные внедренными в товар инновац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>ями, вызывающие повышенный спрос , дают возможность увеличить отпускные цены, мотив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>руя это получением дополнительных или даже уникальных преимуществ или выгод.</w:t>
      </w:r>
    </w:p>
    <w:p w:rsidR="00D55A04" w:rsidRPr="00DD33FF" w:rsidRDefault="00D55A04" w:rsidP="00D55A0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Наличие двух этапов (интеллектуального и материального) в процессе производства инновационных товаров длительного использования приводит к необходимости учета стоим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сти интеллектуального труда в цене товара (стоимость инновации в конкретном товаре) и, сл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 xml:space="preserve">довательно, стоимости права пользования продуктом интеллектуального труда. </w:t>
      </w:r>
    </w:p>
    <w:p w:rsidR="00D55A04" w:rsidRPr="00DD33FF" w:rsidRDefault="00D55A04" w:rsidP="00D55A0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Научно-техническая сложность инновационных товаров повышает вероятность его выхода из строя в процессе эксплуатации (повышение частоты отказов) и, как следствие этого, вызывает необходимость произведения затрат на дорогостоящий ремонт или обновление, что является косвенным удорожанием товара.</w:t>
      </w:r>
    </w:p>
    <w:p w:rsidR="00D55A04" w:rsidRPr="00DD33FF" w:rsidRDefault="00D55A04" w:rsidP="00D55A0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Большинство инновационных товаров в целях поддержания его высоких технич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ских характеристик требует проведения регулярного технического обслуживания в процессе эксплуатации. Услуги  по техническому обслуживанию (техническую поддержку) оказывают как правило, сами фирмы-производители или сервисные центры, образованные продавцами-дистрибьютерами. Стоимость технического обслуживания в процессе эксплуатации также в</w:t>
      </w:r>
      <w:r w:rsidRPr="00DD33FF">
        <w:rPr>
          <w:rFonts w:ascii="Times New Roman" w:hAnsi="Times New Roman" w:cs="Times New Roman"/>
          <w:sz w:val="24"/>
          <w:szCs w:val="24"/>
        </w:rPr>
        <w:t>ы</w:t>
      </w:r>
      <w:r w:rsidRPr="00DD33FF">
        <w:rPr>
          <w:rFonts w:ascii="Times New Roman" w:hAnsi="Times New Roman" w:cs="Times New Roman"/>
          <w:sz w:val="24"/>
          <w:szCs w:val="24"/>
        </w:rPr>
        <w:t>зывает косвенное удорожание товара.</w:t>
      </w:r>
    </w:p>
    <w:p w:rsidR="00D55A04" w:rsidRPr="00DD33FF" w:rsidRDefault="00D55A04" w:rsidP="00D55A0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Длительность и сложность создания инновационных товаров требуют затрат прои</w:t>
      </w:r>
      <w:r w:rsidRPr="00DD33FF">
        <w:rPr>
          <w:rFonts w:ascii="Times New Roman" w:hAnsi="Times New Roman" w:cs="Times New Roman"/>
          <w:sz w:val="24"/>
          <w:szCs w:val="24"/>
        </w:rPr>
        <w:t>з</w:t>
      </w:r>
      <w:r w:rsidRPr="00DD33FF">
        <w:rPr>
          <w:rFonts w:ascii="Times New Roman" w:hAnsi="Times New Roman" w:cs="Times New Roman"/>
          <w:sz w:val="24"/>
          <w:szCs w:val="24"/>
        </w:rPr>
        <w:t>водителя на правовую и экономическую защиту, что сказывается в росте себестоимости и, с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ответственно, цены.</w:t>
      </w:r>
    </w:p>
    <w:p w:rsidR="00D55A04" w:rsidRPr="00DD33FF" w:rsidRDefault="00D55A04" w:rsidP="00D55A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i/>
          <w:sz w:val="24"/>
          <w:szCs w:val="24"/>
        </w:rPr>
        <w:t>3. Процесс ценообразования на научно-техническую продукцию</w:t>
      </w:r>
    </w:p>
    <w:p w:rsidR="00D55A04" w:rsidRPr="00DD33FF" w:rsidRDefault="00D55A04" w:rsidP="00D55A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F365782" wp14:editId="42C7F2FD">
            <wp:extent cx="1883884" cy="1663685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13" cy="166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A04" w:rsidRPr="00DD33FF" w:rsidRDefault="00D55A04" w:rsidP="00D5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Фиксированные договорные цены </w:t>
      </w:r>
      <w:r w:rsidRPr="00DD33FF">
        <w:rPr>
          <w:rFonts w:ascii="Times New Roman" w:hAnsi="Times New Roman" w:cs="Times New Roman"/>
          <w:sz w:val="24"/>
          <w:szCs w:val="24"/>
        </w:rPr>
        <w:t>применяются в случаях, когда заранее возможно определить себестоимость НИОКР с достаточно большой точностью.</w:t>
      </w:r>
    </w:p>
    <w:p w:rsidR="00D55A04" w:rsidRPr="00DD33FF" w:rsidRDefault="00D55A04" w:rsidP="00D5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Фиксированные цены согласуются заказчиком и исполнителем до начала работы по д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говору, и работа оплачивается независимо от реальных издержек исполнителя (независимо от того, отличаются ли они в большую или меньшую сторону от планировавшейся себестоим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сти).</w:t>
      </w:r>
    </w:p>
    <w:p w:rsidR="00D55A04" w:rsidRPr="00DD33FF" w:rsidRDefault="00D55A04" w:rsidP="00D5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Цены группы «возмещения затрат»</w:t>
      </w:r>
      <w:r w:rsidRPr="00DD33FF">
        <w:rPr>
          <w:rFonts w:ascii="Times New Roman" w:hAnsi="Times New Roman" w:cs="Times New Roman"/>
          <w:sz w:val="24"/>
          <w:szCs w:val="24"/>
        </w:rPr>
        <w:t xml:space="preserve"> используются в тех случаях, когда затруднительно заранее предсказать себестоимость НИОКР. Это может быть связано с новизной, большой сложностью разработок, необходимостью изыскания новых технических решений. Таковыми являются работы по созданию принципиально новых систем, с большим объёмом конструкто</w:t>
      </w:r>
      <w:r w:rsidRPr="00DD33FF">
        <w:rPr>
          <w:rFonts w:ascii="Times New Roman" w:hAnsi="Times New Roman" w:cs="Times New Roman"/>
          <w:sz w:val="24"/>
          <w:szCs w:val="24"/>
        </w:rPr>
        <w:t>р</w:t>
      </w:r>
      <w:r w:rsidRPr="00DD33FF">
        <w:rPr>
          <w:rFonts w:ascii="Times New Roman" w:hAnsi="Times New Roman" w:cs="Times New Roman"/>
          <w:sz w:val="24"/>
          <w:szCs w:val="24"/>
        </w:rPr>
        <w:t>ских проработок и экспериментирования, с применением новых технологий и материалов. В этом случае заранее можно лишь весьма приблизительно оценить материалоёмкость, трудоё</w:t>
      </w:r>
      <w:r w:rsidRPr="00DD33FF">
        <w:rPr>
          <w:rFonts w:ascii="Times New Roman" w:hAnsi="Times New Roman" w:cs="Times New Roman"/>
          <w:sz w:val="24"/>
          <w:szCs w:val="24"/>
        </w:rPr>
        <w:t>м</w:t>
      </w:r>
      <w:r w:rsidRPr="00DD33FF">
        <w:rPr>
          <w:rFonts w:ascii="Times New Roman" w:hAnsi="Times New Roman" w:cs="Times New Roman"/>
          <w:sz w:val="24"/>
          <w:szCs w:val="24"/>
        </w:rPr>
        <w:t>кость работы и другие её показатели по причине отсутствия аналогов и недостатка опыта в</w:t>
      </w:r>
      <w:r w:rsidRPr="00DD33FF">
        <w:rPr>
          <w:rFonts w:ascii="Times New Roman" w:hAnsi="Times New Roman" w:cs="Times New Roman"/>
          <w:sz w:val="24"/>
          <w:szCs w:val="24"/>
        </w:rPr>
        <w:t>ы</w:t>
      </w:r>
      <w:r w:rsidRPr="00DD33FF">
        <w:rPr>
          <w:rFonts w:ascii="Times New Roman" w:hAnsi="Times New Roman" w:cs="Times New Roman"/>
          <w:sz w:val="24"/>
          <w:szCs w:val="24"/>
        </w:rPr>
        <w:t xml:space="preserve">полнения подобных заказов. </w:t>
      </w:r>
    </w:p>
    <w:p w:rsidR="00D55A04" w:rsidRPr="00DD33FF" w:rsidRDefault="00D55A04" w:rsidP="00D5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/>
          <w:bCs/>
          <w:sz w:val="24"/>
          <w:szCs w:val="24"/>
        </w:rPr>
        <w:t>Полное возмещение затрат (с учётом прибыли)</w:t>
      </w:r>
      <w:r w:rsidRPr="00DD33FF">
        <w:rPr>
          <w:rFonts w:ascii="Times New Roman" w:hAnsi="Times New Roman" w:cs="Times New Roman"/>
          <w:sz w:val="24"/>
          <w:szCs w:val="24"/>
        </w:rPr>
        <w:t xml:space="preserve"> подразумевает оплату заказчиком всех затрат исполнителя по данной работе. </w:t>
      </w:r>
    </w:p>
    <w:p w:rsidR="00D55A04" w:rsidRPr="00DD33FF" w:rsidRDefault="00D55A04" w:rsidP="00D5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Способ расчёта прибыли устанавливается договором:</w:t>
      </w:r>
    </w:p>
    <w:p w:rsidR="00D55A04" w:rsidRPr="00DD33FF" w:rsidRDefault="00D55A04" w:rsidP="00D55A0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как процент от себестоимости работы (норма прибыли);</w:t>
      </w:r>
    </w:p>
    <w:p w:rsidR="00D55A04" w:rsidRPr="00DD33FF" w:rsidRDefault="00D55A04" w:rsidP="00D55A0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как процент от величины фонда оплаты труда по работе;</w:t>
      </w:r>
    </w:p>
    <w:p w:rsidR="00D55A04" w:rsidRPr="00DD33FF" w:rsidRDefault="00D55A04" w:rsidP="00D55A0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как фиксированная сумма.</w:t>
      </w:r>
    </w:p>
    <w:p w:rsidR="00D55A04" w:rsidRPr="00DD33FF" w:rsidRDefault="00D55A04" w:rsidP="00D5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метода лимитированного возмещения издержек </w:t>
      </w:r>
      <w:r w:rsidRPr="00DD33FF">
        <w:rPr>
          <w:rFonts w:ascii="Times New Roman" w:hAnsi="Times New Roman" w:cs="Times New Roman"/>
          <w:sz w:val="24"/>
          <w:szCs w:val="24"/>
        </w:rPr>
        <w:t>заказчик до з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 xml:space="preserve">ключения договора устанавливает лимитную цену НИОКР, то есть ту максимальную сумму, которую он готов заплатить за данную работу. В случае, если затраты на неё (с учётом прибыли исполнителя) не превысят установленного лимита цены, то оплачивается лишь себестоимость НИОКР и прибыль. </w:t>
      </w:r>
    </w:p>
    <w:p w:rsidR="00D55A04" w:rsidRPr="00DD33FF" w:rsidRDefault="00D55A04" w:rsidP="00D5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При превышении же лимитной цены  разница между её размером и фактическими затр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тами покрывается исполнителем.</w:t>
      </w:r>
    </w:p>
    <w:p w:rsidR="00D55A04" w:rsidRPr="00DD33FF" w:rsidRDefault="00D55A04" w:rsidP="00D5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Уравнять финансовый риск заказчика и исполнителя позволяет 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>метод возмещения и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>держек по формуле долевого участия.</w:t>
      </w:r>
    </w:p>
    <w:p w:rsidR="00D55A04" w:rsidRPr="00DD33FF" w:rsidRDefault="00D55A04" w:rsidP="00D5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 случае формирования цены на НИОКР по этой модели соглашением сторон договора определяется некая ориентировочная цена НИОКР. При этом разница между этой ценой и фа</w:t>
      </w:r>
      <w:r w:rsidRPr="00DD33FF">
        <w:rPr>
          <w:rFonts w:ascii="Times New Roman" w:hAnsi="Times New Roman" w:cs="Times New Roman"/>
          <w:sz w:val="24"/>
          <w:szCs w:val="24"/>
        </w:rPr>
        <w:t>к</w:t>
      </w:r>
      <w:r w:rsidRPr="00DD33FF">
        <w:rPr>
          <w:rFonts w:ascii="Times New Roman" w:hAnsi="Times New Roman" w:cs="Times New Roman"/>
          <w:sz w:val="24"/>
          <w:szCs w:val="24"/>
        </w:rPr>
        <w:t>тической стоимостью работы (себестоимость + прибыль) может быть как положительной (п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рерасход), так и отрицательной (экономия). Такая разница делится между заказчиком и испо</w:t>
      </w:r>
      <w:r w:rsidRPr="00DD33FF">
        <w:rPr>
          <w:rFonts w:ascii="Times New Roman" w:hAnsi="Times New Roman" w:cs="Times New Roman"/>
          <w:sz w:val="24"/>
          <w:szCs w:val="24"/>
        </w:rPr>
        <w:t>л</w:t>
      </w:r>
      <w:r w:rsidRPr="00DD33FF">
        <w:rPr>
          <w:rFonts w:ascii="Times New Roman" w:hAnsi="Times New Roman" w:cs="Times New Roman"/>
          <w:sz w:val="24"/>
          <w:szCs w:val="24"/>
        </w:rPr>
        <w:t>нителем в определённом долевом процентном соотношении.</w:t>
      </w:r>
    </w:p>
    <w:p w:rsidR="00D55A04" w:rsidRPr="00DD33FF" w:rsidRDefault="00D55A04" w:rsidP="00D5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В случае формирования цены по 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методу предварительной договорённости </w:t>
      </w:r>
      <w:r w:rsidRPr="00DD33FF">
        <w:rPr>
          <w:rFonts w:ascii="Times New Roman" w:hAnsi="Times New Roman" w:cs="Times New Roman"/>
          <w:sz w:val="24"/>
          <w:szCs w:val="24"/>
        </w:rPr>
        <w:t>финанс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вый риск сторон носит отложенный характер и будет целиком определяться моделью цены, в</w:t>
      </w:r>
      <w:r w:rsidRPr="00DD33FF">
        <w:rPr>
          <w:rFonts w:ascii="Times New Roman" w:hAnsi="Times New Roman" w:cs="Times New Roman"/>
          <w:sz w:val="24"/>
          <w:szCs w:val="24"/>
        </w:rPr>
        <w:t>ы</w:t>
      </w:r>
      <w:r w:rsidRPr="00DD33FF">
        <w:rPr>
          <w:rFonts w:ascii="Times New Roman" w:hAnsi="Times New Roman" w:cs="Times New Roman"/>
          <w:sz w:val="24"/>
          <w:szCs w:val="24"/>
        </w:rPr>
        <w:t>бранной для окончательных расчётов по данной работе.</w:t>
      </w:r>
    </w:p>
    <w:p w:rsidR="00D55A04" w:rsidRPr="00DD33FF" w:rsidRDefault="00D55A04" w:rsidP="00D55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Могут быть также установлены лимитная либо ориентировочная цена работы. Если и</w:t>
      </w:r>
      <w:r w:rsidRPr="00DD33FF">
        <w:rPr>
          <w:rFonts w:ascii="Times New Roman" w:hAnsi="Times New Roman" w:cs="Times New Roman"/>
          <w:sz w:val="24"/>
          <w:szCs w:val="24"/>
        </w:rPr>
        <w:t>с</w:t>
      </w:r>
      <w:r w:rsidRPr="00DD33FF">
        <w:rPr>
          <w:rFonts w:ascii="Times New Roman" w:hAnsi="Times New Roman" w:cs="Times New Roman"/>
          <w:sz w:val="24"/>
          <w:szCs w:val="24"/>
        </w:rPr>
        <w:t>полнитель и заказчик имеют принципиальное взаимное согласие сотрудничать по определённой разработке, то они могут определиться в методе формирования и размере цены на первые один-два этапа НИОКР. В таком случае стороны договариваются об оплате этих этапов по фиксир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ванной модели либо по модели возмещения издержек и по мере прояснения подробностей р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 xml:space="preserve">боты, на базе появившихся дополнительных данных </w:t>
      </w:r>
      <w:r w:rsidRPr="00DD33FF">
        <w:rPr>
          <w:rFonts w:ascii="Times New Roman" w:hAnsi="Times New Roman" w:cs="Times New Roman"/>
          <w:sz w:val="24"/>
          <w:szCs w:val="24"/>
        </w:rPr>
        <w:lastRenderedPageBreak/>
        <w:t>составляют соглашение об окончательном выборе модели цены на всю работу. Срок согласования окончательной цены устанавливается договором.</w:t>
      </w:r>
    </w:p>
    <w:p w:rsidR="003925BF" w:rsidRDefault="003925BF">
      <w:bookmarkStart w:id="0" w:name="_GoBack"/>
      <w:bookmarkEnd w:id="0"/>
    </w:p>
    <w:sectPr w:rsidR="0039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27783"/>
    <w:multiLevelType w:val="hybridMultilevel"/>
    <w:tmpl w:val="531834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CD4EDE"/>
    <w:multiLevelType w:val="hybridMultilevel"/>
    <w:tmpl w:val="0B0C3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55D92"/>
    <w:multiLevelType w:val="hybridMultilevel"/>
    <w:tmpl w:val="0E8EB93A"/>
    <w:lvl w:ilvl="0" w:tplc="21EA66F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C9"/>
    <w:rsid w:val="003925BF"/>
    <w:rsid w:val="00CF78C9"/>
    <w:rsid w:val="00D5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A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A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2024-12-17T11:36:00Z</dcterms:created>
  <dcterms:modified xsi:type="dcterms:W3CDTF">2024-12-17T11:36:00Z</dcterms:modified>
</cp:coreProperties>
</file>