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E5" w:rsidRPr="00160762" w:rsidRDefault="00474C5B" w:rsidP="009262A9">
      <w:pPr>
        <w:spacing w:after="0" w:line="240" w:lineRule="auto"/>
        <w:jc w:val="center"/>
        <w:rPr>
          <w:rFonts w:ascii="Times New Roman" w:hAnsi="Times New Roman" w:cs="Times New Roman"/>
          <w:b/>
          <w:i/>
          <w:color w:val="C00000"/>
          <w:sz w:val="28"/>
          <w:szCs w:val="28"/>
        </w:rPr>
      </w:pPr>
      <w:r w:rsidRPr="00160762">
        <w:rPr>
          <w:rFonts w:ascii="Times New Roman" w:hAnsi="Times New Roman" w:cs="Times New Roman"/>
          <w:b/>
          <w:i/>
          <w:color w:val="C00000"/>
          <w:sz w:val="28"/>
          <w:szCs w:val="28"/>
        </w:rPr>
        <w:t>ЗАДАН</w:t>
      </w:r>
      <w:r w:rsidR="00F737E8">
        <w:rPr>
          <w:rFonts w:ascii="Times New Roman" w:hAnsi="Times New Roman" w:cs="Times New Roman"/>
          <w:b/>
          <w:i/>
          <w:color w:val="C00000"/>
          <w:sz w:val="28"/>
          <w:szCs w:val="28"/>
        </w:rPr>
        <w:t>ИЕ 16</w:t>
      </w:r>
      <w:r w:rsidR="00CC7B9B" w:rsidRPr="00160762">
        <w:rPr>
          <w:rFonts w:ascii="Times New Roman" w:hAnsi="Times New Roman" w:cs="Times New Roman"/>
          <w:b/>
          <w:i/>
          <w:color w:val="C00000"/>
          <w:sz w:val="28"/>
          <w:szCs w:val="28"/>
        </w:rPr>
        <w:t xml:space="preserve"> ЕГЭ. </w:t>
      </w:r>
    </w:p>
    <w:p w:rsidR="0069585E" w:rsidRPr="00160762" w:rsidRDefault="00CC7B9B" w:rsidP="009262A9">
      <w:pPr>
        <w:spacing w:after="0" w:line="240" w:lineRule="auto"/>
        <w:jc w:val="center"/>
        <w:rPr>
          <w:rFonts w:ascii="Times New Roman" w:hAnsi="Times New Roman" w:cs="Times New Roman"/>
          <w:b/>
          <w:i/>
          <w:color w:val="C00000"/>
          <w:sz w:val="28"/>
          <w:szCs w:val="28"/>
        </w:rPr>
      </w:pPr>
      <w:r w:rsidRPr="00160762">
        <w:rPr>
          <w:rFonts w:ascii="Times New Roman" w:hAnsi="Times New Roman" w:cs="Times New Roman"/>
          <w:b/>
          <w:i/>
          <w:color w:val="C00000"/>
          <w:sz w:val="28"/>
          <w:szCs w:val="28"/>
        </w:rPr>
        <w:t xml:space="preserve">ФИНАНСОВАЯ МАТЕМАТИКА. </w:t>
      </w:r>
    </w:p>
    <w:p w:rsidR="00474C5B" w:rsidRPr="00160762" w:rsidRDefault="00CC7B9B" w:rsidP="009262A9">
      <w:pPr>
        <w:spacing w:after="0" w:line="240" w:lineRule="auto"/>
        <w:jc w:val="center"/>
        <w:rPr>
          <w:rFonts w:ascii="Times New Roman" w:hAnsi="Times New Roman" w:cs="Times New Roman"/>
          <w:b/>
          <w:i/>
          <w:color w:val="C00000"/>
          <w:sz w:val="28"/>
          <w:szCs w:val="28"/>
        </w:rPr>
      </w:pPr>
      <w:r w:rsidRPr="00160762">
        <w:rPr>
          <w:rFonts w:ascii="Times New Roman" w:hAnsi="Times New Roman" w:cs="Times New Roman"/>
          <w:b/>
          <w:i/>
          <w:color w:val="C00000"/>
          <w:sz w:val="28"/>
          <w:szCs w:val="28"/>
        </w:rPr>
        <w:t>ВКЛАДЫ</w:t>
      </w:r>
    </w:p>
    <w:p w:rsidR="00107880" w:rsidRPr="00160762" w:rsidRDefault="00107880" w:rsidP="0095024C">
      <w:pPr>
        <w:spacing w:after="0" w:line="240" w:lineRule="auto"/>
        <w:rPr>
          <w:rFonts w:ascii="Times New Roman" w:hAnsi="Times New Roman" w:cs="Times New Roman"/>
          <w:sz w:val="28"/>
          <w:szCs w:val="28"/>
        </w:rPr>
      </w:pPr>
    </w:p>
    <w:p w:rsidR="00F05DA8" w:rsidRPr="00160762" w:rsidRDefault="00F05DA8" w:rsidP="00F737E8">
      <w:pPr>
        <w:pStyle w:val="a7"/>
        <w:spacing w:after="0" w:line="240" w:lineRule="auto"/>
        <w:rPr>
          <w:rFonts w:ascii="Times New Roman" w:hAnsi="Times New Roman" w:cs="Times New Roman"/>
          <w:b/>
          <w:i/>
          <w:color w:val="002060"/>
          <w:sz w:val="28"/>
          <w:szCs w:val="28"/>
        </w:rPr>
      </w:pPr>
      <w:r w:rsidRPr="00160762">
        <w:rPr>
          <w:rFonts w:ascii="Times New Roman" w:hAnsi="Times New Roman" w:cs="Times New Roman"/>
          <w:b/>
          <w:i/>
          <w:color w:val="002060"/>
          <w:sz w:val="28"/>
          <w:szCs w:val="28"/>
        </w:rPr>
        <w:t>БАНКОВСКИЕ ЗАДАЧИ НА ВКЛАДЫ</w:t>
      </w:r>
    </w:p>
    <w:p w:rsidR="00F05DA8" w:rsidRPr="00160762" w:rsidRDefault="00F05DA8" w:rsidP="0095024C">
      <w:pPr>
        <w:spacing w:after="0" w:line="240" w:lineRule="auto"/>
        <w:rPr>
          <w:rFonts w:ascii="Times New Roman" w:hAnsi="Times New Roman" w:cs="Times New Roman"/>
          <w:sz w:val="28"/>
          <w:szCs w:val="28"/>
        </w:rPr>
      </w:pPr>
    </w:p>
    <w:p w:rsidR="00991A3B" w:rsidRPr="00160762" w:rsidRDefault="00991A3B" w:rsidP="00991A3B">
      <w:pPr>
        <w:pStyle w:val="a7"/>
        <w:numPr>
          <w:ilvl w:val="0"/>
          <w:numId w:val="3"/>
        </w:numPr>
        <w:spacing w:after="0" w:line="240" w:lineRule="auto"/>
        <w:rPr>
          <w:rFonts w:ascii="Times New Roman" w:hAnsi="Times New Roman" w:cs="Times New Roman"/>
          <w:i/>
          <w:color w:val="002060"/>
          <w:sz w:val="28"/>
          <w:szCs w:val="28"/>
        </w:rPr>
      </w:pPr>
      <w:r w:rsidRPr="00160762">
        <w:rPr>
          <w:rFonts w:ascii="Times New Roman" w:hAnsi="Times New Roman" w:cs="Times New Roman"/>
          <w:sz w:val="28"/>
          <w:szCs w:val="28"/>
        </w:rPr>
        <w:t>Нахождение срока вклада.</w:t>
      </w:r>
    </w:p>
    <w:p w:rsidR="00991A3B" w:rsidRPr="00160762" w:rsidRDefault="00991A3B" w:rsidP="00991A3B">
      <w:pPr>
        <w:pStyle w:val="a7"/>
        <w:numPr>
          <w:ilvl w:val="0"/>
          <w:numId w:val="3"/>
        </w:numPr>
        <w:spacing w:after="0" w:line="240" w:lineRule="auto"/>
        <w:rPr>
          <w:rFonts w:ascii="Times New Roman" w:hAnsi="Times New Roman" w:cs="Times New Roman"/>
          <w:i/>
          <w:color w:val="002060"/>
          <w:sz w:val="28"/>
          <w:szCs w:val="28"/>
        </w:rPr>
      </w:pPr>
      <w:r w:rsidRPr="00160762">
        <w:rPr>
          <w:rFonts w:ascii="Times New Roman" w:hAnsi="Times New Roman" w:cs="Times New Roman"/>
          <w:sz w:val="28"/>
          <w:szCs w:val="28"/>
        </w:rPr>
        <w:t>Вычисление процентной ставки по вкладу.</w:t>
      </w:r>
    </w:p>
    <w:p w:rsidR="00991A3B" w:rsidRPr="00160762" w:rsidRDefault="00991A3B" w:rsidP="00991A3B">
      <w:pPr>
        <w:pStyle w:val="a7"/>
        <w:numPr>
          <w:ilvl w:val="0"/>
          <w:numId w:val="3"/>
        </w:numPr>
        <w:spacing w:after="0" w:line="240" w:lineRule="auto"/>
        <w:rPr>
          <w:rFonts w:ascii="Times New Roman" w:hAnsi="Times New Roman" w:cs="Times New Roman"/>
          <w:i/>
          <w:color w:val="002060"/>
          <w:sz w:val="28"/>
          <w:szCs w:val="28"/>
        </w:rPr>
      </w:pPr>
      <w:r w:rsidRPr="00160762">
        <w:rPr>
          <w:rFonts w:ascii="Times New Roman" w:hAnsi="Times New Roman" w:cs="Times New Roman"/>
          <w:sz w:val="28"/>
          <w:szCs w:val="28"/>
        </w:rPr>
        <w:t>Нахождение суммы вклада.</w:t>
      </w:r>
    </w:p>
    <w:p w:rsidR="00991A3B" w:rsidRPr="00160762" w:rsidRDefault="00991A3B" w:rsidP="00991A3B">
      <w:pPr>
        <w:pStyle w:val="a7"/>
        <w:numPr>
          <w:ilvl w:val="0"/>
          <w:numId w:val="3"/>
        </w:numPr>
        <w:spacing w:after="0" w:line="240" w:lineRule="auto"/>
        <w:rPr>
          <w:rFonts w:ascii="Times New Roman" w:hAnsi="Times New Roman" w:cs="Times New Roman"/>
          <w:i/>
          <w:color w:val="002060"/>
          <w:sz w:val="28"/>
          <w:szCs w:val="28"/>
        </w:rPr>
      </w:pPr>
      <w:r w:rsidRPr="00160762">
        <w:rPr>
          <w:rFonts w:ascii="Times New Roman" w:hAnsi="Times New Roman" w:cs="Times New Roman"/>
          <w:sz w:val="28"/>
          <w:szCs w:val="28"/>
        </w:rPr>
        <w:t>Нахождение ежегодной суммы пополнения вклада.</w:t>
      </w:r>
    </w:p>
    <w:p w:rsidR="00991A3B" w:rsidRPr="00160762" w:rsidRDefault="00991A3B" w:rsidP="00991A3B">
      <w:pPr>
        <w:pStyle w:val="a7"/>
        <w:numPr>
          <w:ilvl w:val="0"/>
          <w:numId w:val="3"/>
        </w:numPr>
        <w:spacing w:after="0" w:line="240" w:lineRule="auto"/>
        <w:rPr>
          <w:rFonts w:ascii="Times New Roman" w:hAnsi="Times New Roman" w:cs="Times New Roman"/>
          <w:i/>
          <w:color w:val="002060"/>
          <w:sz w:val="28"/>
          <w:szCs w:val="28"/>
        </w:rPr>
      </w:pPr>
      <w:r w:rsidRPr="00160762">
        <w:rPr>
          <w:rFonts w:ascii="Times New Roman" w:hAnsi="Times New Roman" w:cs="Times New Roman"/>
          <w:sz w:val="28"/>
          <w:szCs w:val="28"/>
        </w:rPr>
        <w:t>Нахождение прибыли от вклада.</w:t>
      </w:r>
    </w:p>
    <w:p w:rsidR="0021783E" w:rsidRPr="00160762" w:rsidRDefault="0021783E" w:rsidP="00014F3D">
      <w:pPr>
        <w:spacing w:after="0" w:line="240" w:lineRule="auto"/>
        <w:jc w:val="both"/>
        <w:rPr>
          <w:rFonts w:ascii="Times New Roman" w:hAnsi="Times New Roman" w:cs="Times New Roman"/>
          <w:sz w:val="28"/>
          <w:szCs w:val="28"/>
        </w:rPr>
      </w:pPr>
      <w:r w:rsidRPr="00160762">
        <w:rPr>
          <w:rFonts w:ascii="Times New Roman" w:hAnsi="Times New Roman" w:cs="Times New Roman"/>
          <w:sz w:val="28"/>
          <w:szCs w:val="28"/>
        </w:rPr>
        <w:t>Обычно встречаются задачи на вклады двух типов: без ежегодного взноса определённой суммы и с внесением такой суммы.</w:t>
      </w:r>
    </w:p>
    <w:p w:rsidR="0095024C" w:rsidRPr="00160762" w:rsidRDefault="0095024C" w:rsidP="00014F3D">
      <w:pPr>
        <w:spacing w:after="0" w:line="240" w:lineRule="auto"/>
        <w:jc w:val="both"/>
        <w:rPr>
          <w:rFonts w:ascii="Times New Roman" w:hAnsi="Times New Roman" w:cs="Times New Roman"/>
          <w:sz w:val="28"/>
          <w:szCs w:val="28"/>
        </w:rPr>
      </w:pPr>
      <w:r w:rsidRPr="00160762">
        <w:rPr>
          <w:rFonts w:ascii="Times New Roman" w:hAnsi="Times New Roman" w:cs="Times New Roman"/>
          <w:sz w:val="28"/>
          <w:szCs w:val="28"/>
        </w:rPr>
        <w:t>Для определённости введём обозначения, используемые при решении задач.</w:t>
      </w:r>
    </w:p>
    <w:p w:rsidR="0095024C" w:rsidRPr="00160762" w:rsidRDefault="00160762" w:rsidP="0095024C">
      <w:pPr>
        <w:spacing w:after="0" w:line="240" w:lineRule="auto"/>
        <w:rPr>
          <w:rFonts w:ascii="Times New Roman" w:eastAsiaTheme="minorEastAsia" w:hAnsi="Times New Roman" w:cs="Times New Roman"/>
          <w:b/>
          <w:color w:val="943634" w:themeColor="accent2" w:themeShade="BF"/>
          <w:sz w:val="28"/>
          <w:szCs w:val="28"/>
        </w:rPr>
      </w:pPr>
      <m:oMath>
        <m:sSub>
          <m:sSubPr>
            <m:ctrlPr>
              <w:rPr>
                <w:rFonts w:ascii="Cambria Math" w:hAnsi="Cambria Math" w:cs="Times New Roman"/>
                <w:b/>
                <w:i/>
                <w:color w:val="943634" w:themeColor="accent2" w:themeShade="BF"/>
                <w:sz w:val="28"/>
                <w:szCs w:val="28"/>
              </w:rPr>
            </m:ctrlPr>
          </m:sSubPr>
          <m:e>
            <m:r>
              <m:rPr>
                <m:sty m:val="bi"/>
              </m:rPr>
              <w:rPr>
                <w:rFonts w:ascii="Cambria Math" w:hAnsi="Cambria Math" w:cs="Times New Roman"/>
                <w:color w:val="943634" w:themeColor="accent2" w:themeShade="BF"/>
                <w:sz w:val="28"/>
                <w:szCs w:val="28"/>
                <w:lang w:val="en-US"/>
              </w:rPr>
              <m:t>S</m:t>
            </m:r>
          </m:e>
          <m:sub>
            <m:r>
              <m:rPr>
                <m:sty m:val="bi"/>
              </m:rPr>
              <w:rPr>
                <w:rFonts w:ascii="Cambria Math" w:hAnsi="Cambria Math" w:cs="Times New Roman"/>
                <w:color w:val="943634" w:themeColor="accent2" w:themeShade="BF"/>
                <w:sz w:val="28"/>
                <w:szCs w:val="28"/>
              </w:rPr>
              <m:t>0</m:t>
            </m:r>
          </m:sub>
        </m:sSub>
      </m:oMath>
      <w:r w:rsidR="0095024C" w:rsidRPr="00160762">
        <w:rPr>
          <w:rFonts w:ascii="Times New Roman" w:eastAsiaTheme="minorEastAsia" w:hAnsi="Times New Roman" w:cs="Times New Roman"/>
          <w:b/>
          <w:i/>
          <w:color w:val="943634" w:themeColor="accent2" w:themeShade="BF"/>
          <w:sz w:val="28"/>
          <w:szCs w:val="28"/>
        </w:rPr>
        <w:t xml:space="preserve"> –</w:t>
      </w:r>
      <w:r w:rsidR="0095024C" w:rsidRPr="00160762">
        <w:rPr>
          <w:rFonts w:ascii="Times New Roman" w:eastAsiaTheme="minorEastAsia" w:hAnsi="Times New Roman" w:cs="Times New Roman"/>
          <w:b/>
          <w:color w:val="943634" w:themeColor="accent2" w:themeShade="BF"/>
          <w:sz w:val="28"/>
          <w:szCs w:val="28"/>
        </w:rPr>
        <w:t xml:space="preserve"> сумма первоначального вклада.</w:t>
      </w:r>
    </w:p>
    <w:p w:rsidR="0021783E" w:rsidRPr="00160762" w:rsidRDefault="0021783E" w:rsidP="0095024C">
      <w:pPr>
        <w:spacing w:after="0" w:line="240" w:lineRule="auto"/>
        <w:rPr>
          <w:rFonts w:ascii="Times New Roman" w:eastAsiaTheme="minorEastAsia" w:hAnsi="Times New Roman" w:cs="Times New Roman"/>
          <w:b/>
          <w:color w:val="943634" w:themeColor="accent2" w:themeShade="BF"/>
          <w:sz w:val="28"/>
          <w:szCs w:val="28"/>
        </w:rPr>
      </w:pPr>
      <m:oMath>
        <m:r>
          <m:rPr>
            <m:sty m:val="bi"/>
          </m:rPr>
          <w:rPr>
            <w:rFonts w:ascii="Cambria Math" w:eastAsiaTheme="minorEastAsia" w:hAnsi="Cambria Math" w:cs="Times New Roman"/>
            <w:color w:val="943634" w:themeColor="accent2" w:themeShade="BF"/>
            <w:sz w:val="28"/>
            <w:szCs w:val="28"/>
          </w:rPr>
          <m:t>S</m:t>
        </m:r>
      </m:oMath>
      <w:r w:rsidRPr="00160762">
        <w:rPr>
          <w:rFonts w:ascii="Times New Roman" w:eastAsiaTheme="minorEastAsia" w:hAnsi="Times New Roman" w:cs="Times New Roman"/>
          <w:b/>
          <w:color w:val="943634" w:themeColor="accent2" w:themeShade="BF"/>
          <w:sz w:val="28"/>
          <w:szCs w:val="28"/>
        </w:rPr>
        <w:t xml:space="preserve">   </w:t>
      </w:r>
      <w:r w:rsidRPr="00160762">
        <w:rPr>
          <w:rFonts w:ascii="Times New Roman" w:eastAsiaTheme="minorEastAsia" w:hAnsi="Times New Roman" w:cs="Times New Roman"/>
          <w:b/>
          <w:i/>
          <w:color w:val="943634" w:themeColor="accent2" w:themeShade="BF"/>
          <w:sz w:val="28"/>
          <w:szCs w:val="28"/>
        </w:rPr>
        <w:t>–</w:t>
      </w:r>
      <w:r w:rsidRPr="00160762">
        <w:rPr>
          <w:rFonts w:ascii="Times New Roman" w:eastAsiaTheme="minorEastAsia" w:hAnsi="Times New Roman" w:cs="Times New Roman"/>
          <w:b/>
          <w:color w:val="943634" w:themeColor="accent2" w:themeShade="BF"/>
          <w:sz w:val="28"/>
          <w:szCs w:val="28"/>
        </w:rPr>
        <w:t xml:space="preserve"> сумма ежегодного вклада (часто </w:t>
      </w:r>
      <m:oMath>
        <m:r>
          <m:rPr>
            <m:sty m:val="bi"/>
          </m:rPr>
          <w:rPr>
            <w:rFonts w:ascii="Cambria Math" w:eastAsiaTheme="minorEastAsia" w:hAnsi="Cambria Math" w:cs="Times New Roman"/>
            <w:color w:val="943634" w:themeColor="accent2" w:themeShade="BF"/>
            <w:sz w:val="28"/>
            <w:szCs w:val="28"/>
          </w:rPr>
          <m:t>S=</m:t>
        </m:r>
        <m:sSub>
          <m:sSubPr>
            <m:ctrlPr>
              <w:rPr>
                <w:rFonts w:ascii="Cambria Math" w:eastAsiaTheme="minorEastAsia" w:hAnsi="Cambria Math" w:cs="Times New Roman"/>
                <w:b/>
                <w:i/>
                <w:color w:val="943634" w:themeColor="accent2" w:themeShade="BF"/>
                <w:sz w:val="28"/>
                <w:szCs w:val="28"/>
              </w:rPr>
            </m:ctrlPr>
          </m:sSubPr>
          <m:e>
            <m:r>
              <m:rPr>
                <m:sty m:val="bi"/>
              </m:rPr>
              <w:rPr>
                <w:rFonts w:ascii="Cambria Math" w:eastAsiaTheme="minorEastAsia" w:hAnsi="Cambria Math" w:cs="Times New Roman"/>
                <w:color w:val="943634" w:themeColor="accent2" w:themeShade="BF"/>
                <w:sz w:val="28"/>
                <w:szCs w:val="28"/>
              </w:rPr>
              <m:t>S</m:t>
            </m:r>
          </m:e>
          <m:sub>
            <m:r>
              <m:rPr>
                <m:sty m:val="bi"/>
              </m:rPr>
              <w:rPr>
                <w:rFonts w:ascii="Cambria Math" w:eastAsiaTheme="minorEastAsia" w:hAnsi="Cambria Math" w:cs="Times New Roman"/>
                <w:color w:val="943634" w:themeColor="accent2" w:themeShade="BF"/>
                <w:sz w:val="28"/>
                <w:szCs w:val="28"/>
              </w:rPr>
              <m:t>0</m:t>
            </m:r>
          </m:sub>
        </m:sSub>
      </m:oMath>
      <w:r w:rsidRPr="00160762">
        <w:rPr>
          <w:rFonts w:ascii="Times New Roman" w:eastAsiaTheme="minorEastAsia" w:hAnsi="Times New Roman" w:cs="Times New Roman"/>
          <w:b/>
          <w:color w:val="943634" w:themeColor="accent2" w:themeShade="BF"/>
          <w:sz w:val="28"/>
          <w:szCs w:val="28"/>
        </w:rPr>
        <w:t xml:space="preserve">). </w:t>
      </w:r>
    </w:p>
    <w:p w:rsidR="0095024C" w:rsidRPr="00160762" w:rsidRDefault="004477CF" w:rsidP="0095024C">
      <w:pPr>
        <w:spacing w:after="0" w:line="240" w:lineRule="auto"/>
        <w:rPr>
          <w:rFonts w:ascii="Times New Roman" w:eastAsiaTheme="minorEastAsia" w:hAnsi="Times New Roman" w:cs="Times New Roman"/>
          <w:b/>
          <w:color w:val="943634" w:themeColor="accent2" w:themeShade="BF"/>
          <w:sz w:val="28"/>
          <w:szCs w:val="28"/>
        </w:rPr>
      </w:pPr>
      <m:oMath>
        <m:r>
          <m:rPr>
            <m:sty m:val="bi"/>
          </m:rPr>
          <w:rPr>
            <w:rFonts w:ascii="Cambria Math" w:eastAsiaTheme="minorEastAsia" w:hAnsi="Cambria Math" w:cs="Times New Roman"/>
            <w:color w:val="943634" w:themeColor="accent2" w:themeShade="BF"/>
            <w:sz w:val="28"/>
            <w:szCs w:val="28"/>
          </w:rPr>
          <m:t>n</m:t>
        </m:r>
      </m:oMath>
      <w:r w:rsidR="0095024C" w:rsidRPr="00160762">
        <w:rPr>
          <w:rFonts w:ascii="Times New Roman" w:eastAsiaTheme="minorEastAsia" w:hAnsi="Times New Roman" w:cs="Times New Roman"/>
          <w:b/>
          <w:i/>
          <w:color w:val="943634" w:themeColor="accent2" w:themeShade="BF"/>
          <w:sz w:val="28"/>
          <w:szCs w:val="28"/>
        </w:rPr>
        <w:t xml:space="preserve">   – </w:t>
      </w:r>
      <w:r w:rsidR="0095024C" w:rsidRPr="00160762">
        <w:rPr>
          <w:rFonts w:ascii="Times New Roman" w:eastAsiaTheme="minorEastAsia" w:hAnsi="Times New Roman" w:cs="Times New Roman"/>
          <w:b/>
          <w:color w:val="943634" w:themeColor="accent2" w:themeShade="BF"/>
          <w:sz w:val="28"/>
          <w:szCs w:val="28"/>
        </w:rPr>
        <w:t>временной промежуток (количество месяцев, лет).</w:t>
      </w:r>
    </w:p>
    <w:p w:rsidR="0095024C" w:rsidRPr="00160762" w:rsidRDefault="00160762" w:rsidP="0095024C">
      <w:pPr>
        <w:spacing w:after="0" w:line="240" w:lineRule="auto"/>
        <w:rPr>
          <w:rFonts w:ascii="Times New Roman" w:eastAsiaTheme="minorEastAsia" w:hAnsi="Times New Roman" w:cs="Times New Roman"/>
          <w:b/>
          <w:color w:val="943634" w:themeColor="accent2" w:themeShade="BF"/>
          <w:sz w:val="28"/>
          <w:szCs w:val="28"/>
        </w:rPr>
      </w:pPr>
      <m:oMath>
        <m:sSub>
          <m:sSubPr>
            <m:ctrlPr>
              <w:rPr>
                <w:rFonts w:ascii="Cambria Math" w:eastAsiaTheme="minorEastAsia" w:hAnsi="Cambria Math" w:cs="Times New Roman"/>
                <w:b/>
                <w:i/>
                <w:color w:val="943634" w:themeColor="accent2" w:themeShade="BF"/>
                <w:sz w:val="28"/>
                <w:szCs w:val="28"/>
              </w:rPr>
            </m:ctrlPr>
          </m:sSubPr>
          <m:e>
            <m:r>
              <m:rPr>
                <m:sty m:val="bi"/>
              </m:rPr>
              <w:rPr>
                <w:rFonts w:ascii="Cambria Math" w:eastAsiaTheme="minorEastAsia" w:hAnsi="Cambria Math" w:cs="Times New Roman"/>
                <w:color w:val="943634" w:themeColor="accent2" w:themeShade="BF"/>
                <w:sz w:val="28"/>
                <w:szCs w:val="28"/>
                <w:lang w:val="en-US"/>
              </w:rPr>
              <m:t>S</m:t>
            </m:r>
          </m:e>
          <m:sub>
            <m:r>
              <m:rPr>
                <m:sty m:val="bi"/>
              </m:rPr>
              <w:rPr>
                <w:rFonts w:ascii="Cambria Math" w:eastAsiaTheme="minorEastAsia" w:hAnsi="Cambria Math" w:cs="Times New Roman"/>
                <w:color w:val="943634" w:themeColor="accent2" w:themeShade="BF"/>
                <w:sz w:val="28"/>
                <w:szCs w:val="28"/>
                <w:lang w:val="en-US"/>
              </w:rPr>
              <m:t>n</m:t>
            </m:r>
          </m:sub>
        </m:sSub>
      </m:oMath>
      <w:r w:rsidR="0095024C" w:rsidRPr="00160762">
        <w:rPr>
          <w:rFonts w:ascii="Times New Roman" w:eastAsiaTheme="minorEastAsia" w:hAnsi="Times New Roman" w:cs="Times New Roman"/>
          <w:b/>
          <w:color w:val="943634" w:themeColor="accent2" w:themeShade="BF"/>
          <w:sz w:val="28"/>
          <w:szCs w:val="28"/>
        </w:rPr>
        <w:t xml:space="preserve"> – сумма через </w:t>
      </w:r>
      <w:r w:rsidR="0095024C" w:rsidRPr="00160762">
        <w:rPr>
          <w:rFonts w:ascii="Times New Roman" w:eastAsiaTheme="minorEastAsia" w:hAnsi="Times New Roman" w:cs="Times New Roman"/>
          <w:b/>
          <w:i/>
          <w:color w:val="943634" w:themeColor="accent2" w:themeShade="BF"/>
          <w:sz w:val="28"/>
          <w:szCs w:val="28"/>
          <w:lang w:val="en-US"/>
        </w:rPr>
        <w:t>n</w:t>
      </w:r>
      <w:r w:rsidR="0095024C" w:rsidRPr="00160762">
        <w:rPr>
          <w:rFonts w:ascii="Times New Roman" w:eastAsiaTheme="minorEastAsia" w:hAnsi="Times New Roman" w:cs="Times New Roman"/>
          <w:b/>
          <w:i/>
          <w:color w:val="943634" w:themeColor="accent2" w:themeShade="BF"/>
          <w:sz w:val="28"/>
          <w:szCs w:val="28"/>
        </w:rPr>
        <w:t xml:space="preserve"> </w:t>
      </w:r>
      <w:r w:rsidR="0095024C" w:rsidRPr="00160762">
        <w:rPr>
          <w:rFonts w:ascii="Times New Roman" w:eastAsiaTheme="minorEastAsia" w:hAnsi="Times New Roman" w:cs="Times New Roman"/>
          <w:b/>
          <w:color w:val="943634" w:themeColor="accent2" w:themeShade="BF"/>
          <w:sz w:val="28"/>
          <w:szCs w:val="28"/>
        </w:rPr>
        <w:t>лет (месяцев).</w:t>
      </w:r>
    </w:p>
    <w:p w:rsidR="0095024C" w:rsidRPr="00160762" w:rsidRDefault="00160762" w:rsidP="0095024C">
      <w:pPr>
        <w:spacing w:after="0" w:line="240" w:lineRule="auto"/>
        <w:rPr>
          <w:rFonts w:ascii="Times New Roman" w:eastAsiaTheme="minorEastAsia" w:hAnsi="Times New Roman" w:cs="Times New Roman"/>
          <w:b/>
          <w:color w:val="943634" w:themeColor="accent2" w:themeShade="BF"/>
          <w:sz w:val="28"/>
          <w:szCs w:val="28"/>
        </w:rPr>
      </w:pPr>
      <m:oMath>
        <m:r>
          <m:rPr>
            <m:sty m:val="bi"/>
          </m:rPr>
          <w:rPr>
            <w:rFonts w:ascii="Cambria Math" w:eastAsiaTheme="minorEastAsia" w:hAnsi="Cambria Math" w:cs="Times New Roman"/>
            <w:color w:val="943634" w:themeColor="accent2" w:themeShade="BF"/>
            <w:sz w:val="28"/>
            <w:szCs w:val="28"/>
          </w:rPr>
          <m:t>r</m:t>
        </m:r>
      </m:oMath>
      <w:r w:rsidR="0095024C" w:rsidRPr="00160762">
        <w:rPr>
          <w:rFonts w:ascii="Times New Roman" w:eastAsiaTheme="minorEastAsia" w:hAnsi="Times New Roman" w:cs="Times New Roman"/>
          <w:b/>
          <w:color w:val="943634" w:themeColor="accent2" w:themeShade="BF"/>
          <w:sz w:val="28"/>
          <w:szCs w:val="28"/>
        </w:rPr>
        <w:t xml:space="preserve">   – процентная ставка.</w:t>
      </w:r>
    </w:p>
    <w:p w:rsidR="00F96BB2" w:rsidRPr="00160762" w:rsidRDefault="00F96BB2" w:rsidP="0095024C">
      <w:pPr>
        <w:spacing w:after="0" w:line="240" w:lineRule="auto"/>
        <w:rPr>
          <w:rFonts w:ascii="Times New Roman" w:eastAsiaTheme="minorEastAsia" w:hAnsi="Times New Roman" w:cs="Times New Roman"/>
          <w:b/>
          <w:color w:val="943634" w:themeColor="accent2" w:themeShade="BF"/>
          <w:sz w:val="28"/>
          <w:szCs w:val="28"/>
        </w:rPr>
      </w:pPr>
    </w:p>
    <w:p w:rsidR="00F96BB2" w:rsidRPr="00160762" w:rsidRDefault="0095024C" w:rsidP="00F05DA8">
      <w:pPr>
        <w:spacing w:after="0" w:line="240" w:lineRule="auto"/>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 xml:space="preserve"> </w:t>
      </w:r>
      <w:r w:rsidR="00F96BB2" w:rsidRPr="00160762">
        <w:rPr>
          <w:rFonts w:ascii="Times New Roman" w:eastAsiaTheme="minorEastAsia" w:hAnsi="Times New Roman" w:cs="Times New Roman"/>
          <w:sz w:val="28"/>
          <w:szCs w:val="28"/>
        </w:rPr>
        <w:t xml:space="preserve">    </w:t>
      </w:r>
      <w:r w:rsidR="00062F4B" w:rsidRPr="00160762">
        <w:rPr>
          <w:rFonts w:ascii="Times New Roman" w:eastAsiaTheme="minorEastAsia" w:hAnsi="Times New Roman" w:cs="Times New Roman"/>
          <w:sz w:val="28"/>
          <w:szCs w:val="28"/>
        </w:rPr>
        <w:t>З</w:t>
      </w:r>
      <w:r w:rsidR="0021783E" w:rsidRPr="00160762">
        <w:rPr>
          <w:rFonts w:ascii="Times New Roman" w:eastAsiaTheme="minorEastAsia" w:hAnsi="Times New Roman" w:cs="Times New Roman"/>
          <w:sz w:val="28"/>
          <w:szCs w:val="28"/>
        </w:rPr>
        <w:t xml:space="preserve">адачи на вклады решаются двумя способами: с помощью таблиц и с помощью формул. </w:t>
      </w:r>
      <w:r w:rsidR="00062F4B" w:rsidRPr="00160762">
        <w:rPr>
          <w:rFonts w:ascii="Times New Roman" w:eastAsiaTheme="minorEastAsia" w:hAnsi="Times New Roman" w:cs="Times New Roman"/>
          <w:sz w:val="28"/>
          <w:szCs w:val="28"/>
        </w:rPr>
        <w:t xml:space="preserve">Рассмотрим задачу на вклад с </w:t>
      </w:r>
      <w:r w:rsidR="00062F4B" w:rsidRPr="00160762">
        <w:rPr>
          <w:rFonts w:ascii="Times New Roman" w:eastAsiaTheme="minorEastAsia" w:hAnsi="Times New Roman" w:cs="Times New Roman"/>
          <w:b/>
          <w:sz w:val="28"/>
          <w:szCs w:val="28"/>
        </w:rPr>
        <w:t>ежегодным пополнением</w:t>
      </w:r>
      <w:r w:rsidR="00062F4B" w:rsidRPr="00160762">
        <w:rPr>
          <w:rFonts w:ascii="Times New Roman" w:eastAsiaTheme="minorEastAsia" w:hAnsi="Times New Roman" w:cs="Times New Roman"/>
          <w:sz w:val="28"/>
          <w:szCs w:val="28"/>
        </w:rPr>
        <w:t xml:space="preserve"> на определённую сумму.</w:t>
      </w:r>
    </w:p>
    <w:p w:rsidR="00062F4B" w:rsidRPr="00160762" w:rsidRDefault="00062F4B" w:rsidP="00062F4B">
      <w:pPr>
        <w:spacing w:after="0" w:line="360" w:lineRule="auto"/>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 xml:space="preserve">Тогда общая сумма вклада через </w:t>
      </w:r>
      <w:r w:rsidRPr="00160762">
        <w:rPr>
          <w:rFonts w:ascii="Times New Roman" w:eastAsiaTheme="minorEastAsia" w:hAnsi="Times New Roman" w:cs="Times New Roman"/>
          <w:i/>
          <w:sz w:val="28"/>
          <w:szCs w:val="28"/>
        </w:rPr>
        <w:t>п</w:t>
      </w:r>
      <w:r w:rsidRPr="00160762">
        <w:rPr>
          <w:rFonts w:ascii="Times New Roman" w:eastAsiaTheme="minorEastAsia" w:hAnsi="Times New Roman" w:cs="Times New Roman"/>
          <w:sz w:val="28"/>
          <w:szCs w:val="28"/>
        </w:rPr>
        <w:t xml:space="preserve"> лет </w:t>
      </w:r>
      <w:r w:rsidR="00B44D7A" w:rsidRPr="00160762">
        <w:rPr>
          <w:rFonts w:ascii="Times New Roman" w:eastAsiaTheme="minorEastAsia" w:hAnsi="Times New Roman" w:cs="Times New Roman"/>
          <w:sz w:val="28"/>
          <w:szCs w:val="28"/>
        </w:rPr>
        <w:t xml:space="preserve">(с учётом пополнения) </w:t>
      </w:r>
      <w:r w:rsidRPr="00160762">
        <w:rPr>
          <w:rFonts w:ascii="Times New Roman" w:eastAsiaTheme="minorEastAsia" w:hAnsi="Times New Roman" w:cs="Times New Roman"/>
          <w:sz w:val="28"/>
          <w:szCs w:val="28"/>
        </w:rPr>
        <w:t>будет:</w:t>
      </w:r>
    </w:p>
    <w:p w:rsidR="00062F4B" w:rsidRPr="00160762" w:rsidRDefault="00160762" w:rsidP="00062F4B">
      <w:pPr>
        <w:spacing w:after="0" w:line="360" w:lineRule="auto"/>
        <w:rPr>
          <w:rFonts w:ascii="Times New Roman" w:eastAsiaTheme="minorEastAsia" w:hAnsi="Times New Roman" w:cs="Times New Roman"/>
          <w:sz w:val="28"/>
          <w:szCs w:val="28"/>
        </w:rPr>
      </w:pPr>
      <m:oMathPara>
        <m:oMath>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lang w:val="en-US"/>
                </w:rPr>
                <m:t>S</m:t>
              </m:r>
            </m:e>
            <m:sub>
              <m:r>
                <m:rPr>
                  <m:sty m:val="bi"/>
                </m:rPr>
                <w:rPr>
                  <w:rFonts w:ascii="Cambria Math" w:eastAsiaTheme="minorEastAsia" w:hAnsi="Cambria Math" w:cs="Times New Roman"/>
                  <w:color w:val="C00000"/>
                  <w:sz w:val="28"/>
                  <w:szCs w:val="28"/>
                </w:rPr>
                <m:t>n</m:t>
              </m:r>
            </m:sub>
          </m:sSub>
          <m:r>
            <m:rPr>
              <m:sty m:val="bi"/>
            </m:rPr>
            <w:rPr>
              <w:rFonts w:ascii="Cambria Math" w:eastAsiaTheme="minorEastAsia" w:hAnsi="Cambria Math" w:cs="Times New Roman"/>
              <w:color w:val="C00000"/>
              <w:sz w:val="28"/>
              <w:szCs w:val="28"/>
            </w:rPr>
            <m:t>=</m:t>
          </m:r>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lang w:val="en-US"/>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n</m:t>
              </m:r>
            </m:sup>
          </m:sSup>
          <m:r>
            <m:rPr>
              <m:sty m:val="bi"/>
            </m:rPr>
            <w:rPr>
              <w:rFonts w:ascii="Cambria Math" w:eastAsiaTheme="minorEastAsia" w:hAnsi="Cambria Math" w:cs="Times New Roman"/>
              <w:color w:val="C00000"/>
              <w:sz w:val="28"/>
              <w:szCs w:val="28"/>
            </w:rPr>
            <m:t>∙</m:t>
          </m:r>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rPr>
                <m:t>S</m:t>
              </m:r>
            </m:e>
            <m:sub>
              <m:r>
                <m:rPr>
                  <m:sty m:val="bi"/>
                </m:rPr>
                <w:rPr>
                  <w:rFonts w:ascii="Cambria Math" w:eastAsiaTheme="minorEastAsia" w:hAnsi="Cambria Math" w:cs="Times New Roman"/>
                  <w:color w:val="C00000"/>
                  <w:sz w:val="28"/>
                  <w:szCs w:val="28"/>
                </w:rPr>
                <m:t>0</m:t>
              </m:r>
            </m:sub>
          </m:sSub>
          <m:r>
            <m:rPr>
              <m:sty m:val="bi"/>
            </m:rPr>
            <w:rPr>
              <w:rFonts w:ascii="Cambria Math" w:eastAsiaTheme="minorEastAsia" w:hAnsi="Cambria Math" w:cs="Times New Roman"/>
              <w:color w:val="C00000"/>
              <w:sz w:val="28"/>
              <w:szCs w:val="28"/>
            </w:rPr>
            <m:t>+</m:t>
          </m:r>
          <m:f>
            <m:fPr>
              <m:ctrlPr>
                <w:rPr>
                  <w:rFonts w:ascii="Cambria Math" w:eastAsiaTheme="minorEastAsia" w:hAnsi="Cambria Math" w:cs="Times New Roman"/>
                  <w:b/>
                  <w:i/>
                  <w:color w:val="C00000"/>
                  <w:sz w:val="28"/>
                  <w:szCs w:val="28"/>
                  <w:lang w:val="en-US"/>
                </w:rPr>
              </m:ctrlPr>
            </m:fPr>
            <m:num>
              <m:r>
                <m:rPr>
                  <m:sty m:val="bi"/>
                </m:rPr>
                <w:rPr>
                  <w:rFonts w:ascii="Cambria Math" w:eastAsiaTheme="minorEastAsia" w:hAnsi="Cambria Math" w:cs="Times New Roman"/>
                  <w:color w:val="C00000"/>
                  <w:sz w:val="28"/>
                  <w:szCs w:val="28"/>
                  <w:lang w:val="en-US"/>
                </w:rPr>
                <m:t>r</m:t>
              </m:r>
            </m:num>
            <m:den>
              <m:r>
                <m:rPr>
                  <m:sty m:val="bi"/>
                </m:rPr>
                <w:rPr>
                  <w:rFonts w:ascii="Cambria Math" w:eastAsiaTheme="minorEastAsia" w:hAnsi="Cambria Math" w:cs="Times New Roman"/>
                  <w:color w:val="C00000"/>
                  <w:sz w:val="28"/>
                  <w:szCs w:val="28"/>
                  <w:lang w:val="en-US"/>
                </w:rPr>
                <m:t>100</m:t>
              </m:r>
            </m:den>
          </m:f>
          <m:r>
            <m:rPr>
              <m:sty m:val="bi"/>
            </m:rPr>
            <w:rPr>
              <w:rFonts w:ascii="Cambria Math" w:eastAsiaTheme="minorEastAsia" w:hAnsi="Cambria Math" w:cs="Times New Roman"/>
              <w:color w:val="C00000"/>
              <w:sz w:val="28"/>
              <w:szCs w:val="28"/>
              <w:lang w:val="en-US"/>
            </w:rPr>
            <m:t>∙S∙</m:t>
          </m:r>
          <m:d>
            <m:dPr>
              <m:ctrlPr>
                <w:rPr>
                  <w:rFonts w:ascii="Cambria Math" w:eastAsiaTheme="minorEastAsia" w:hAnsi="Cambria Math" w:cs="Times New Roman"/>
                  <w:b/>
                  <w:i/>
                  <w:color w:val="C00000"/>
                  <w:sz w:val="28"/>
                  <w:szCs w:val="28"/>
                  <w:lang w:val="en-US"/>
                </w:rPr>
              </m:ctrlPr>
            </m:dPr>
            <m:e>
              <m:sSup>
                <m:sSupPr>
                  <m:ctrlPr>
                    <w:rPr>
                      <w:rFonts w:ascii="Cambria Math" w:eastAsiaTheme="minorEastAsia" w:hAnsi="Cambria Math" w:cs="Times New Roman"/>
                      <w:b/>
                      <w:i/>
                      <w:color w:val="C00000"/>
                      <w:sz w:val="28"/>
                      <w:szCs w:val="28"/>
                      <w:lang w:val="en-US"/>
                    </w:rPr>
                  </m:ctrlPr>
                </m:sSupPr>
                <m:e>
                  <m:d>
                    <m:dPr>
                      <m:ctrlPr>
                        <w:rPr>
                          <w:rFonts w:ascii="Cambria Math" w:eastAsiaTheme="minorEastAsia" w:hAnsi="Cambria Math" w:cs="Times New Roman"/>
                          <w:b/>
                          <w:i/>
                          <w:color w:val="C00000"/>
                          <w:sz w:val="28"/>
                          <w:szCs w:val="28"/>
                          <w:lang w:val="en-US"/>
                        </w:rPr>
                      </m:ctrlPr>
                    </m:dPr>
                    <m:e>
                      <m:r>
                        <m:rPr>
                          <m:sty m:val="bi"/>
                        </m:rPr>
                        <w:rPr>
                          <w:rFonts w:ascii="Cambria Math" w:eastAsiaTheme="minorEastAsia" w:hAnsi="Cambria Math" w:cs="Times New Roman"/>
                          <w:color w:val="C00000"/>
                          <w:sz w:val="28"/>
                          <w:szCs w:val="28"/>
                          <w:lang w:val="en-US"/>
                        </w:rPr>
                        <m:t>1+</m:t>
                      </m:r>
                      <m:f>
                        <m:fPr>
                          <m:ctrlPr>
                            <w:rPr>
                              <w:rFonts w:ascii="Cambria Math" w:eastAsiaTheme="minorEastAsia" w:hAnsi="Cambria Math" w:cs="Times New Roman"/>
                              <w:b/>
                              <w:i/>
                              <w:color w:val="C00000"/>
                              <w:sz w:val="28"/>
                              <w:szCs w:val="28"/>
                              <w:lang w:val="en-US"/>
                            </w:rPr>
                          </m:ctrlPr>
                        </m:fPr>
                        <m:num>
                          <m:r>
                            <m:rPr>
                              <m:sty m:val="bi"/>
                            </m:rPr>
                            <w:rPr>
                              <w:rFonts w:ascii="Cambria Math" w:eastAsiaTheme="minorEastAsia" w:hAnsi="Cambria Math" w:cs="Times New Roman"/>
                              <w:color w:val="C00000"/>
                              <w:sz w:val="28"/>
                              <w:szCs w:val="28"/>
                              <w:lang w:val="en-US"/>
                            </w:rPr>
                            <m:t>r</m:t>
                          </m:r>
                        </m:num>
                        <m:den>
                          <m:r>
                            <m:rPr>
                              <m:sty m:val="bi"/>
                            </m:rPr>
                            <w:rPr>
                              <w:rFonts w:ascii="Cambria Math" w:eastAsiaTheme="minorEastAsia" w:hAnsi="Cambria Math" w:cs="Times New Roman"/>
                              <w:color w:val="C00000"/>
                              <w:sz w:val="28"/>
                              <w:szCs w:val="28"/>
                              <w:lang w:val="en-US"/>
                            </w:rPr>
                            <m:t>100</m:t>
                          </m:r>
                        </m:den>
                      </m:f>
                    </m:e>
                  </m:d>
                </m:e>
                <m:sup>
                  <m:r>
                    <m:rPr>
                      <m:sty m:val="bi"/>
                    </m:rPr>
                    <w:rPr>
                      <w:rFonts w:ascii="Cambria Math" w:eastAsiaTheme="minorEastAsia" w:hAnsi="Cambria Math" w:cs="Times New Roman"/>
                      <w:color w:val="C00000"/>
                      <w:sz w:val="28"/>
                      <w:szCs w:val="28"/>
                      <w:lang w:val="en-US"/>
                    </w:rPr>
                    <m:t>n</m:t>
                  </m:r>
                </m:sup>
              </m:sSup>
              <m:r>
                <m:rPr>
                  <m:sty m:val="bi"/>
                </m:rPr>
                <w:rPr>
                  <w:rFonts w:ascii="Cambria Math" w:eastAsiaTheme="minorEastAsia" w:hAnsi="Cambria Math" w:cs="Times New Roman"/>
                  <w:color w:val="C00000"/>
                  <w:sz w:val="28"/>
                  <w:szCs w:val="28"/>
                  <w:lang w:val="en-US"/>
                </w:rPr>
                <m:t>-1</m:t>
              </m:r>
            </m:e>
          </m:d>
          <m:r>
            <m:rPr>
              <m:sty m:val="bi"/>
            </m:rPr>
            <w:rPr>
              <w:rFonts w:ascii="Cambria Math" w:eastAsiaTheme="minorEastAsia" w:hAnsi="Cambria Math" w:cs="Times New Roman"/>
              <w:color w:val="C00000"/>
              <w:sz w:val="28"/>
              <w:szCs w:val="28"/>
              <w:lang w:val="en-US"/>
            </w:rPr>
            <m:t>=</m:t>
          </m:r>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lang w:val="en-US"/>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n</m:t>
              </m:r>
            </m:sup>
          </m:sSup>
          <m:r>
            <m:rPr>
              <m:sty m:val="bi"/>
            </m:rPr>
            <w:rPr>
              <w:rFonts w:ascii="Cambria Math" w:eastAsiaTheme="minorEastAsia" w:hAnsi="Cambria Math" w:cs="Times New Roman"/>
              <w:color w:val="C00000"/>
              <w:sz w:val="28"/>
              <w:szCs w:val="28"/>
            </w:rPr>
            <m:t>∙</m:t>
          </m:r>
          <m:d>
            <m:dPr>
              <m:ctrlPr>
                <w:rPr>
                  <w:rFonts w:ascii="Cambria Math" w:eastAsiaTheme="minorEastAsia" w:hAnsi="Cambria Math" w:cs="Times New Roman"/>
                  <w:b/>
                  <w:i/>
                  <w:color w:val="C00000"/>
                  <w:sz w:val="28"/>
                  <w:szCs w:val="28"/>
                </w:rPr>
              </m:ctrlPr>
            </m:dPr>
            <m:e>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rPr>
                    <m:t>S</m:t>
                  </m:r>
                </m:e>
                <m:sub>
                  <m:r>
                    <m:rPr>
                      <m:sty m:val="bi"/>
                    </m:rPr>
                    <w:rPr>
                      <w:rFonts w:ascii="Cambria Math" w:eastAsiaTheme="minorEastAsia" w:hAnsi="Cambria Math" w:cs="Times New Roman"/>
                      <w:color w:val="C00000"/>
                      <w:sz w:val="28"/>
                      <w:szCs w:val="28"/>
                    </w:rPr>
                    <m:t>0</m:t>
                  </m:r>
                </m:sub>
              </m:sSub>
              <m:r>
                <m:rPr>
                  <m:sty m:val="bi"/>
                </m:rPr>
                <w:rPr>
                  <w:rFonts w:ascii="Cambria Math" w:eastAsiaTheme="minorEastAsia" w:hAnsi="Cambria Math" w:cs="Times New Roman"/>
                  <w:color w:val="C00000"/>
                  <w:sz w:val="28"/>
                  <w:szCs w:val="28"/>
                </w:rPr>
                <m:t>+</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r>
                <m:rPr>
                  <m:sty m:val="bi"/>
                </m:rPr>
                <w:rPr>
                  <w:rFonts w:ascii="Cambria Math" w:eastAsiaTheme="minorEastAsia" w:hAnsi="Cambria Math" w:cs="Times New Roman"/>
                  <w:color w:val="C00000"/>
                  <w:sz w:val="28"/>
                  <w:szCs w:val="28"/>
                </w:rPr>
                <m:t>∙S</m:t>
              </m:r>
            </m:e>
          </m:d>
          <m:r>
            <m:rPr>
              <m:sty m:val="bi"/>
            </m:rPr>
            <w:rPr>
              <w:rFonts w:ascii="Cambria Math" w:eastAsiaTheme="minorEastAsia" w:hAnsi="Cambria Math" w:cs="Times New Roman"/>
              <w:color w:val="C00000"/>
              <w:sz w:val="28"/>
              <w:szCs w:val="28"/>
            </w:rPr>
            <m:t>-</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r>
            <m:rPr>
              <m:sty m:val="bi"/>
            </m:rPr>
            <w:rPr>
              <w:rFonts w:ascii="Cambria Math" w:eastAsiaTheme="minorEastAsia" w:hAnsi="Cambria Math" w:cs="Times New Roman"/>
              <w:color w:val="C00000"/>
              <w:sz w:val="28"/>
              <w:szCs w:val="28"/>
            </w:rPr>
            <m:t>∙S</m:t>
          </m:r>
        </m:oMath>
      </m:oMathPara>
    </w:p>
    <w:p w:rsidR="00B44D7A" w:rsidRPr="00160762" w:rsidRDefault="00B44D7A" w:rsidP="0095024C">
      <w:pPr>
        <w:spacing w:after="0" w:line="240" w:lineRule="auto"/>
        <w:rPr>
          <w:rFonts w:ascii="Times New Roman" w:eastAsiaTheme="minorEastAsia" w:hAnsi="Times New Roman" w:cs="Times New Roman"/>
          <w:sz w:val="28"/>
          <w:szCs w:val="28"/>
        </w:rPr>
      </w:pPr>
      <w:r w:rsidRPr="00160762">
        <w:rPr>
          <w:rFonts w:ascii="Times New Roman" w:eastAsiaTheme="minorEastAsia" w:hAnsi="Times New Roman" w:cs="Times New Roman"/>
          <w:b/>
          <w:sz w:val="28"/>
          <w:szCs w:val="28"/>
        </w:rPr>
        <w:t xml:space="preserve">Если же в </w:t>
      </w:r>
      <w:r w:rsidRPr="00160762">
        <w:rPr>
          <w:rFonts w:ascii="Times New Roman" w:eastAsiaTheme="minorEastAsia" w:hAnsi="Times New Roman" w:cs="Times New Roman"/>
          <w:b/>
          <w:i/>
          <w:sz w:val="28"/>
          <w:szCs w:val="28"/>
          <w:lang w:val="en-US"/>
        </w:rPr>
        <w:t>n</w:t>
      </w:r>
      <w:r w:rsidRPr="00160762">
        <w:rPr>
          <w:rFonts w:ascii="Times New Roman" w:eastAsiaTheme="minorEastAsia" w:hAnsi="Times New Roman" w:cs="Times New Roman"/>
          <w:b/>
          <w:i/>
          <w:sz w:val="28"/>
          <w:szCs w:val="28"/>
        </w:rPr>
        <w:t xml:space="preserve">-ом </w:t>
      </w:r>
      <w:r w:rsidRPr="00160762">
        <w:rPr>
          <w:rFonts w:ascii="Times New Roman" w:eastAsiaTheme="minorEastAsia" w:hAnsi="Times New Roman" w:cs="Times New Roman"/>
          <w:b/>
          <w:sz w:val="28"/>
          <w:szCs w:val="28"/>
        </w:rPr>
        <w:t>году счёт будет закрыт</w:t>
      </w:r>
      <w:r w:rsidRPr="00160762">
        <w:rPr>
          <w:rFonts w:ascii="Times New Roman" w:eastAsiaTheme="minorEastAsia" w:hAnsi="Times New Roman" w:cs="Times New Roman"/>
          <w:sz w:val="28"/>
          <w:szCs w:val="28"/>
        </w:rPr>
        <w:t xml:space="preserve">, </w:t>
      </w:r>
      <w:r w:rsidRPr="00160762">
        <w:rPr>
          <w:rFonts w:ascii="Times New Roman" w:eastAsiaTheme="minorEastAsia" w:hAnsi="Times New Roman" w:cs="Times New Roman"/>
          <w:b/>
          <w:sz w:val="28"/>
          <w:szCs w:val="28"/>
        </w:rPr>
        <w:t>то последнего пополнения не будет</w:t>
      </w:r>
      <w:r w:rsidR="00AC318A" w:rsidRPr="00160762">
        <w:rPr>
          <w:rFonts w:ascii="Times New Roman" w:eastAsiaTheme="minorEastAsia" w:hAnsi="Times New Roman" w:cs="Times New Roman"/>
          <w:sz w:val="28"/>
          <w:szCs w:val="28"/>
        </w:rPr>
        <w:t>!</w:t>
      </w:r>
      <w:r w:rsidRPr="00160762">
        <w:rPr>
          <w:rFonts w:ascii="Times New Roman" w:eastAsiaTheme="minorEastAsia" w:hAnsi="Times New Roman" w:cs="Times New Roman"/>
          <w:sz w:val="28"/>
          <w:szCs w:val="28"/>
        </w:rPr>
        <w:t xml:space="preserve"> Тогда формула имеет вид:</w:t>
      </w:r>
    </w:p>
    <w:p w:rsidR="00B44D7A" w:rsidRPr="00D21E6A" w:rsidRDefault="00160762" w:rsidP="00D21E6A">
      <w:pPr>
        <w:spacing w:after="0" w:line="360" w:lineRule="auto"/>
        <w:ind w:left="-851"/>
        <w:rPr>
          <w:rFonts w:ascii="Times New Roman" w:eastAsiaTheme="minorEastAsia" w:hAnsi="Times New Roman" w:cs="Times New Roman"/>
          <w:b/>
          <w:color w:val="C00000"/>
          <w:sz w:val="28"/>
          <w:szCs w:val="28"/>
        </w:rPr>
      </w:pPr>
      <m:oMathPara>
        <m:oMath>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rPr>
                <m:t>S</m:t>
              </m:r>
            </m:e>
            <m:sub>
              <m:r>
                <m:rPr>
                  <m:sty m:val="bi"/>
                </m:rPr>
                <w:rPr>
                  <w:rFonts w:ascii="Cambria Math" w:eastAsiaTheme="minorEastAsia" w:hAnsi="Cambria Math" w:cs="Times New Roman"/>
                  <w:color w:val="C00000"/>
                  <w:sz w:val="28"/>
                  <w:szCs w:val="28"/>
                </w:rPr>
                <m:t>n</m:t>
              </m:r>
            </m:sub>
          </m:sSub>
          <m:r>
            <m:rPr>
              <m:sty m:val="bi"/>
            </m:rPr>
            <w:rPr>
              <w:rFonts w:ascii="Cambria Math" w:eastAsiaTheme="minorEastAsia" w:hAnsi="Cambria Math" w:cs="Times New Roman"/>
              <w:color w:val="C00000"/>
              <w:sz w:val="28"/>
              <w:szCs w:val="28"/>
            </w:rPr>
            <m:t>=</m:t>
          </m:r>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lang w:val="en-US"/>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n</m:t>
              </m:r>
            </m:sup>
          </m:sSup>
          <m:r>
            <m:rPr>
              <m:sty m:val="bi"/>
            </m:rPr>
            <w:rPr>
              <w:rFonts w:ascii="Cambria Math" w:eastAsiaTheme="minorEastAsia" w:hAnsi="Cambria Math" w:cs="Times New Roman"/>
              <w:color w:val="C00000"/>
              <w:sz w:val="28"/>
              <w:szCs w:val="28"/>
            </w:rPr>
            <m:t>∙</m:t>
          </m:r>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rPr>
                <m:t>S</m:t>
              </m:r>
            </m:e>
            <m:sub>
              <m:r>
                <m:rPr>
                  <m:sty m:val="bi"/>
                </m:rPr>
                <w:rPr>
                  <w:rFonts w:ascii="Cambria Math" w:eastAsiaTheme="minorEastAsia" w:hAnsi="Cambria Math" w:cs="Times New Roman"/>
                  <w:color w:val="C00000"/>
                  <w:sz w:val="28"/>
                  <w:szCs w:val="28"/>
                </w:rPr>
                <m:t>0</m:t>
              </m:r>
            </m:sub>
          </m:sSub>
          <m:r>
            <m:rPr>
              <m:sty m:val="bi"/>
            </m:rPr>
            <w:rPr>
              <w:rFonts w:ascii="Cambria Math" w:eastAsiaTheme="minorEastAsia" w:hAnsi="Cambria Math" w:cs="Times New Roman"/>
              <w:color w:val="C00000"/>
              <w:sz w:val="28"/>
              <w:szCs w:val="28"/>
            </w:rPr>
            <m:t>+</m:t>
          </m:r>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n-1</m:t>
              </m:r>
            </m:sup>
          </m:sSup>
          <m:r>
            <m:rPr>
              <m:sty m:val="bi"/>
            </m:rPr>
            <w:rPr>
              <w:rFonts w:ascii="Cambria Math" w:eastAsiaTheme="minorEastAsia" w:hAnsi="Cambria Math" w:cs="Times New Roman"/>
              <w:color w:val="C00000"/>
              <w:sz w:val="28"/>
              <w:szCs w:val="28"/>
            </w:rPr>
            <m:t>∙S+</m:t>
          </m:r>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n-2</m:t>
              </m:r>
            </m:sup>
          </m:sSup>
          <m:r>
            <m:rPr>
              <m:sty m:val="bi"/>
            </m:rPr>
            <w:rPr>
              <w:rFonts w:ascii="Cambria Math" w:eastAsiaTheme="minorEastAsia" w:hAnsi="Cambria Math" w:cs="Times New Roman"/>
              <w:color w:val="C00000"/>
              <w:sz w:val="28"/>
              <w:szCs w:val="28"/>
            </w:rPr>
            <m:t>∙S+ …+</m:t>
          </m:r>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2</m:t>
              </m:r>
            </m:sup>
          </m:sSup>
          <m:r>
            <m:rPr>
              <m:sty m:val="bi"/>
            </m:rPr>
            <w:rPr>
              <w:rFonts w:ascii="Cambria Math" w:eastAsiaTheme="minorEastAsia" w:hAnsi="Cambria Math" w:cs="Times New Roman"/>
              <w:color w:val="C00000"/>
              <w:sz w:val="28"/>
              <w:szCs w:val="28"/>
            </w:rPr>
            <m:t>∙S+</m:t>
          </m:r>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e>
          </m:d>
          <m:r>
            <m:rPr>
              <m:sty m:val="bi"/>
            </m:rPr>
            <w:rPr>
              <w:rFonts w:ascii="Cambria Math" w:eastAsiaTheme="minorEastAsia" w:hAnsi="Cambria Math" w:cs="Times New Roman"/>
              <w:color w:val="C00000"/>
              <w:sz w:val="28"/>
              <w:szCs w:val="28"/>
            </w:rPr>
            <m:t>∙S</m:t>
          </m:r>
        </m:oMath>
      </m:oMathPara>
    </w:p>
    <w:p w:rsidR="00D21E6A" w:rsidRPr="00D21E6A" w:rsidRDefault="00D21E6A" w:rsidP="00D21E6A">
      <w:pPr>
        <w:spacing w:after="0" w:line="360" w:lineRule="auto"/>
        <w:ind w:left="-851"/>
        <w:rPr>
          <w:rFonts w:ascii="Times New Roman" w:eastAsiaTheme="minorEastAsia" w:hAnsi="Times New Roman" w:cs="Times New Roman"/>
          <w:b/>
          <w:color w:val="C00000"/>
          <w:sz w:val="28"/>
          <w:szCs w:val="28"/>
        </w:rPr>
      </w:pPr>
      <m:oMathPara>
        <m:oMath>
          <m:r>
            <m:rPr>
              <m:sty m:val="bi"/>
            </m:rPr>
            <w:rPr>
              <w:rFonts w:ascii="Cambria Math" w:eastAsiaTheme="minorEastAsia" w:hAnsi="Cambria Math" w:cs="Times New Roman"/>
              <w:color w:val="C00000"/>
              <w:sz w:val="28"/>
              <w:szCs w:val="28"/>
            </w:rPr>
            <m:t>=</m:t>
          </m:r>
          <m:sSup>
            <m:sSupPr>
              <m:ctrlPr>
                <w:rPr>
                  <w:rFonts w:ascii="Cambria Math" w:eastAsiaTheme="minorEastAsia" w:hAnsi="Cambria Math" w:cs="Times New Roman"/>
                  <w:b/>
                  <w:i/>
                  <w:color w:val="C00000"/>
                  <w:sz w:val="28"/>
                  <w:szCs w:val="28"/>
                </w:rPr>
              </m:ctrlPr>
            </m:sSupPr>
            <m:e>
              <m:r>
                <m:rPr>
                  <m:sty m:val="bi"/>
                </m:rPr>
                <w:rPr>
                  <w:rFonts w:ascii="Cambria Math" w:eastAsiaTheme="minorEastAsia" w:hAnsi="Cambria Math" w:cs="Times New Roman"/>
                  <w:color w:val="C00000"/>
                  <w:sz w:val="28"/>
                  <w:szCs w:val="28"/>
                </w:rPr>
                <m:t>k</m:t>
              </m:r>
            </m:e>
            <m:sup>
              <m:r>
                <m:rPr>
                  <m:sty m:val="bi"/>
                </m:rPr>
                <w:rPr>
                  <w:rFonts w:ascii="Cambria Math" w:eastAsiaTheme="minorEastAsia" w:hAnsi="Cambria Math" w:cs="Times New Roman"/>
                  <w:color w:val="C00000"/>
                  <w:sz w:val="28"/>
                  <w:szCs w:val="28"/>
                </w:rPr>
                <m:t>n</m:t>
              </m:r>
            </m:sup>
          </m:sSup>
          <m:r>
            <m:rPr>
              <m:sty m:val="bi"/>
            </m:rPr>
            <w:rPr>
              <w:rFonts w:ascii="Cambria Math" w:eastAsiaTheme="minorEastAsia" w:hAnsi="Cambria Math" w:cs="Times New Roman"/>
              <w:color w:val="C00000"/>
              <w:sz w:val="28"/>
              <w:szCs w:val="28"/>
            </w:rPr>
            <m:t>∙</m:t>
          </m:r>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rPr>
                <m:t>S</m:t>
              </m:r>
            </m:e>
            <m:sub>
              <m:r>
                <m:rPr>
                  <m:sty m:val="bi"/>
                </m:rPr>
                <w:rPr>
                  <w:rFonts w:ascii="Cambria Math" w:eastAsiaTheme="minorEastAsia" w:hAnsi="Cambria Math" w:cs="Times New Roman"/>
                  <w:color w:val="C00000"/>
                  <w:sz w:val="28"/>
                  <w:szCs w:val="28"/>
                </w:rPr>
                <m:t>0</m:t>
              </m:r>
            </m:sub>
          </m:sSub>
          <m:r>
            <m:rPr>
              <m:sty m:val="bi"/>
            </m:rPr>
            <w:rPr>
              <w:rFonts w:ascii="Cambria Math" w:eastAsiaTheme="minorEastAsia" w:hAnsi="Cambria Math" w:cs="Times New Roman"/>
              <w:color w:val="C00000"/>
              <w:sz w:val="28"/>
              <w:szCs w:val="28"/>
            </w:rPr>
            <m:t>+</m:t>
          </m:r>
          <m:sSup>
            <m:sSupPr>
              <m:ctrlPr>
                <w:rPr>
                  <w:rFonts w:ascii="Cambria Math" w:eastAsiaTheme="minorEastAsia" w:hAnsi="Cambria Math" w:cs="Times New Roman"/>
                  <w:b/>
                  <w:i/>
                  <w:color w:val="C00000"/>
                  <w:sz w:val="28"/>
                  <w:szCs w:val="28"/>
                </w:rPr>
              </m:ctrlPr>
            </m:sSupPr>
            <m:e>
              <m:r>
                <m:rPr>
                  <m:sty m:val="bi"/>
                </m:rPr>
                <w:rPr>
                  <w:rFonts w:ascii="Cambria Math" w:eastAsiaTheme="minorEastAsia" w:hAnsi="Cambria Math" w:cs="Times New Roman"/>
                  <w:color w:val="C00000"/>
                  <w:sz w:val="28"/>
                  <w:szCs w:val="28"/>
                </w:rPr>
                <m:t>k</m:t>
              </m:r>
            </m:e>
            <m:sup>
              <m:r>
                <m:rPr>
                  <m:sty m:val="bi"/>
                </m:rPr>
                <w:rPr>
                  <w:rFonts w:ascii="Cambria Math" w:eastAsiaTheme="minorEastAsia" w:hAnsi="Cambria Math" w:cs="Times New Roman"/>
                  <w:color w:val="C00000"/>
                  <w:sz w:val="28"/>
                  <w:szCs w:val="28"/>
                </w:rPr>
                <m:t>n-1</m:t>
              </m:r>
            </m:sup>
          </m:sSup>
          <m:r>
            <m:rPr>
              <m:sty m:val="bi"/>
            </m:rPr>
            <w:rPr>
              <w:rFonts w:ascii="Cambria Math" w:eastAsiaTheme="minorEastAsia" w:hAnsi="Cambria Math" w:cs="Times New Roman"/>
              <w:color w:val="C00000"/>
              <w:sz w:val="28"/>
              <w:szCs w:val="28"/>
            </w:rPr>
            <m:t>∙S+</m:t>
          </m:r>
          <m:sSup>
            <m:sSupPr>
              <m:ctrlPr>
                <w:rPr>
                  <w:rFonts w:ascii="Cambria Math" w:eastAsiaTheme="minorEastAsia" w:hAnsi="Cambria Math" w:cs="Times New Roman"/>
                  <w:b/>
                  <w:i/>
                  <w:color w:val="C00000"/>
                  <w:sz w:val="28"/>
                  <w:szCs w:val="28"/>
                </w:rPr>
              </m:ctrlPr>
            </m:sSupPr>
            <m:e>
              <m:r>
                <m:rPr>
                  <m:sty m:val="bi"/>
                </m:rPr>
                <w:rPr>
                  <w:rFonts w:ascii="Cambria Math" w:eastAsiaTheme="minorEastAsia" w:hAnsi="Cambria Math" w:cs="Times New Roman"/>
                  <w:color w:val="C00000"/>
                  <w:sz w:val="28"/>
                  <w:szCs w:val="28"/>
                </w:rPr>
                <m:t>k</m:t>
              </m:r>
            </m:e>
            <m:sup>
              <m:r>
                <m:rPr>
                  <m:sty m:val="bi"/>
                </m:rPr>
                <w:rPr>
                  <w:rFonts w:ascii="Cambria Math" w:eastAsiaTheme="minorEastAsia" w:hAnsi="Cambria Math" w:cs="Times New Roman"/>
                  <w:color w:val="C00000"/>
                  <w:sz w:val="28"/>
                  <w:szCs w:val="28"/>
                </w:rPr>
                <m:t>n-2</m:t>
              </m:r>
            </m:sup>
          </m:sSup>
          <m:r>
            <m:rPr>
              <m:sty m:val="bi"/>
            </m:rPr>
            <w:rPr>
              <w:rFonts w:ascii="Cambria Math" w:eastAsiaTheme="minorEastAsia" w:hAnsi="Cambria Math" w:cs="Times New Roman"/>
              <w:color w:val="C00000"/>
              <w:sz w:val="28"/>
              <w:szCs w:val="28"/>
            </w:rPr>
            <m:t>∙S+ …+</m:t>
          </m:r>
          <m:sSup>
            <m:sSupPr>
              <m:ctrlPr>
                <w:rPr>
                  <w:rFonts w:ascii="Cambria Math" w:eastAsiaTheme="minorEastAsia" w:hAnsi="Cambria Math" w:cs="Times New Roman"/>
                  <w:b/>
                  <w:i/>
                  <w:color w:val="C00000"/>
                  <w:sz w:val="28"/>
                  <w:szCs w:val="28"/>
                </w:rPr>
              </m:ctrlPr>
            </m:sSupPr>
            <m:e>
              <m:r>
                <m:rPr>
                  <m:sty m:val="bi"/>
                </m:rPr>
                <w:rPr>
                  <w:rFonts w:ascii="Cambria Math" w:eastAsiaTheme="minorEastAsia" w:hAnsi="Cambria Math" w:cs="Times New Roman"/>
                  <w:color w:val="C00000"/>
                  <w:sz w:val="28"/>
                  <w:szCs w:val="28"/>
                </w:rPr>
                <m:t>k</m:t>
              </m:r>
            </m:e>
            <m:sup>
              <m:r>
                <m:rPr>
                  <m:sty m:val="bi"/>
                </m:rPr>
                <w:rPr>
                  <w:rFonts w:ascii="Cambria Math" w:eastAsiaTheme="minorEastAsia" w:hAnsi="Cambria Math" w:cs="Times New Roman"/>
                  <w:color w:val="C00000"/>
                  <w:sz w:val="28"/>
                  <w:szCs w:val="28"/>
                </w:rPr>
                <m:t>2</m:t>
              </m:r>
            </m:sup>
          </m:sSup>
          <m:r>
            <m:rPr>
              <m:sty m:val="bi"/>
            </m:rPr>
            <w:rPr>
              <w:rFonts w:ascii="Cambria Math" w:eastAsiaTheme="minorEastAsia" w:hAnsi="Cambria Math" w:cs="Times New Roman"/>
              <w:color w:val="C00000"/>
              <w:sz w:val="28"/>
              <w:szCs w:val="28"/>
            </w:rPr>
            <m:t>∙S+k∙S</m:t>
          </m:r>
        </m:oMath>
      </m:oMathPara>
    </w:p>
    <w:p w:rsidR="00F96BB2" w:rsidRPr="00160762" w:rsidRDefault="00F96BB2" w:rsidP="0095024C">
      <w:pPr>
        <w:spacing w:after="0" w:line="240" w:lineRule="auto"/>
        <w:rPr>
          <w:rFonts w:ascii="Times New Roman" w:eastAsiaTheme="minorEastAsia" w:hAnsi="Times New Roman" w:cs="Times New Roman"/>
          <w:sz w:val="28"/>
          <w:szCs w:val="28"/>
        </w:rPr>
      </w:pPr>
      <w:r w:rsidRPr="00160762">
        <w:rPr>
          <w:rFonts w:ascii="Times New Roman" w:eastAsiaTheme="minorEastAsia" w:hAnsi="Times New Roman" w:cs="Times New Roman"/>
          <w:i/>
          <w:sz w:val="28"/>
          <w:szCs w:val="28"/>
        </w:rPr>
        <w:t xml:space="preserve">   </w:t>
      </w:r>
      <w:r w:rsidR="00B44D7A" w:rsidRPr="00160762">
        <w:rPr>
          <w:rFonts w:ascii="Times New Roman" w:eastAsiaTheme="minorEastAsia" w:hAnsi="Times New Roman" w:cs="Times New Roman"/>
          <w:i/>
          <w:sz w:val="28"/>
          <w:szCs w:val="28"/>
        </w:rPr>
        <w:t xml:space="preserve"> </w:t>
      </w:r>
      <w:r w:rsidR="00062F4B" w:rsidRPr="00160762">
        <w:rPr>
          <w:rFonts w:ascii="Times New Roman" w:eastAsiaTheme="minorEastAsia" w:hAnsi="Times New Roman" w:cs="Times New Roman"/>
          <w:sz w:val="28"/>
          <w:szCs w:val="28"/>
        </w:rPr>
        <w:t xml:space="preserve">Если сумма ежегодного пополнения равна первоначальному взносу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e>
        </m:d>
      </m:oMath>
      <w:r w:rsidR="00062F4B" w:rsidRPr="00160762">
        <w:rPr>
          <w:rFonts w:ascii="Times New Roman" w:eastAsiaTheme="minorEastAsia" w:hAnsi="Times New Roman" w:cs="Times New Roman"/>
          <w:sz w:val="28"/>
          <w:szCs w:val="28"/>
        </w:rPr>
        <w:t>, то формула принимает более компактный вид:</w:t>
      </w:r>
    </w:p>
    <w:p w:rsidR="00F96BB2" w:rsidRPr="00160762" w:rsidRDefault="00160762" w:rsidP="0095024C">
      <w:pPr>
        <w:spacing w:after="0" w:line="240" w:lineRule="auto"/>
        <w:rPr>
          <w:rFonts w:ascii="Times New Roman" w:eastAsiaTheme="minorEastAsia" w:hAnsi="Times New Roman" w:cs="Times New Roman"/>
          <w:b/>
          <w:color w:val="C00000"/>
          <w:sz w:val="28"/>
          <w:szCs w:val="28"/>
        </w:rPr>
      </w:pPr>
      <m:oMathPara>
        <m:oMath>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lang w:val="en-US"/>
                </w:rPr>
                <m:t>S</m:t>
              </m:r>
            </m:e>
            <m:sub>
              <m:r>
                <m:rPr>
                  <m:sty m:val="bi"/>
                </m:rPr>
                <w:rPr>
                  <w:rFonts w:ascii="Cambria Math" w:eastAsiaTheme="minorEastAsia" w:hAnsi="Cambria Math" w:cs="Times New Roman"/>
                  <w:color w:val="C00000"/>
                  <w:sz w:val="28"/>
                  <w:szCs w:val="28"/>
                </w:rPr>
                <m:t>n</m:t>
              </m:r>
            </m:sub>
          </m:sSub>
          <m:r>
            <m:rPr>
              <m:sty m:val="bi"/>
            </m:rPr>
            <w:rPr>
              <w:rFonts w:ascii="Cambria Math" w:eastAsiaTheme="minorEastAsia" w:hAnsi="Cambria Math" w:cs="Times New Roman"/>
              <w:color w:val="C00000"/>
              <w:sz w:val="28"/>
              <w:szCs w:val="28"/>
            </w:rPr>
            <m:t>=</m:t>
          </m:r>
          <m:d>
            <m:dPr>
              <m:ctrlPr>
                <w:rPr>
                  <w:rFonts w:ascii="Cambria Math" w:eastAsiaTheme="minorEastAsia" w:hAnsi="Cambria Math" w:cs="Times New Roman"/>
                  <w:b/>
                  <w:i/>
                  <w:color w:val="C00000"/>
                  <w:sz w:val="28"/>
                  <w:szCs w:val="28"/>
                </w:rPr>
              </m:ctrlPr>
            </m:dPr>
            <m:e>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lang w:val="en-US"/>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n</m:t>
                  </m:r>
                </m:sup>
              </m:sSup>
              <m:r>
                <m:rPr>
                  <m:sty m:val="bi"/>
                </m:rPr>
                <w:rPr>
                  <w:rFonts w:ascii="Cambria Math" w:eastAsiaTheme="minorEastAsia" w:hAnsi="Cambria Math" w:cs="Times New Roman"/>
                  <w:color w:val="C00000"/>
                  <w:sz w:val="28"/>
                  <w:szCs w:val="28"/>
                </w:rPr>
                <m:t>-1</m:t>
              </m:r>
            </m:e>
          </m:d>
          <m:r>
            <m:rPr>
              <m:sty m:val="bi"/>
            </m:rPr>
            <w:rPr>
              <w:rFonts w:ascii="Cambria Math" w:eastAsiaTheme="minorEastAsia" w:hAnsi="Cambria Math" w:cs="Times New Roman"/>
              <w:color w:val="C00000"/>
              <w:sz w:val="28"/>
              <w:szCs w:val="28"/>
            </w:rPr>
            <m:t>∙</m:t>
          </m:r>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e>
          </m:d>
          <m:r>
            <m:rPr>
              <m:sty m:val="bi"/>
            </m:rPr>
            <w:rPr>
              <w:rFonts w:ascii="Cambria Math" w:eastAsiaTheme="minorEastAsia" w:hAnsi="Cambria Math" w:cs="Times New Roman"/>
              <w:color w:val="C00000"/>
              <w:sz w:val="28"/>
              <w:szCs w:val="28"/>
            </w:rPr>
            <m:t>∙</m:t>
          </m:r>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rPr>
                <m:t>S</m:t>
              </m:r>
            </m:e>
            <m:sub>
              <m:r>
                <m:rPr>
                  <m:sty m:val="bi"/>
                </m:rPr>
                <w:rPr>
                  <w:rFonts w:ascii="Cambria Math" w:eastAsiaTheme="minorEastAsia" w:hAnsi="Cambria Math" w:cs="Times New Roman"/>
                  <w:color w:val="C00000"/>
                  <w:sz w:val="28"/>
                  <w:szCs w:val="28"/>
                </w:rPr>
                <m:t>0</m:t>
              </m:r>
            </m:sub>
          </m:sSub>
        </m:oMath>
      </m:oMathPara>
    </w:p>
    <w:p w:rsidR="00014F3D" w:rsidRPr="00160762" w:rsidRDefault="00014F3D" w:rsidP="0095024C">
      <w:pPr>
        <w:spacing w:after="0" w:line="240" w:lineRule="auto"/>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 xml:space="preserve">В задачах на вклады </w:t>
      </w:r>
      <w:r w:rsidRPr="00160762">
        <w:rPr>
          <w:rFonts w:ascii="Times New Roman" w:eastAsiaTheme="minorEastAsia" w:hAnsi="Times New Roman" w:cs="Times New Roman"/>
          <w:b/>
          <w:sz w:val="28"/>
          <w:szCs w:val="28"/>
        </w:rPr>
        <w:t>без ежегодного пополнения</w:t>
      </w:r>
      <w:r w:rsidRPr="00160762">
        <w:rPr>
          <w:rFonts w:ascii="Times New Roman" w:eastAsiaTheme="minorEastAsia" w:hAnsi="Times New Roman" w:cs="Times New Roman"/>
          <w:sz w:val="28"/>
          <w:szCs w:val="28"/>
        </w:rPr>
        <w:t xml:space="preserve"> ситуация немного проще.</w:t>
      </w:r>
    </w:p>
    <w:p w:rsidR="00F05DA8" w:rsidRPr="00160762" w:rsidRDefault="00F05DA8" w:rsidP="0095024C">
      <w:pPr>
        <w:spacing w:after="0" w:line="240" w:lineRule="auto"/>
        <w:rPr>
          <w:rFonts w:ascii="Times New Roman" w:eastAsiaTheme="minorEastAsia" w:hAnsi="Times New Roman" w:cs="Times New Roman"/>
          <w:sz w:val="28"/>
          <w:szCs w:val="28"/>
        </w:rPr>
      </w:pPr>
    </w:p>
    <w:p w:rsidR="00422765" w:rsidRPr="00160762" w:rsidRDefault="00422765" w:rsidP="0095024C">
      <w:pPr>
        <w:spacing w:after="0" w:line="240" w:lineRule="auto"/>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В виде формулы это выглядит так:</w:t>
      </w:r>
    </w:p>
    <w:p w:rsidR="00B44D7A" w:rsidRPr="00160762" w:rsidRDefault="00160762" w:rsidP="0095024C">
      <w:pPr>
        <w:spacing w:after="0" w:line="240" w:lineRule="auto"/>
        <w:rPr>
          <w:rFonts w:ascii="Times New Roman" w:eastAsiaTheme="minorEastAsia" w:hAnsi="Times New Roman" w:cs="Times New Roman"/>
          <w:b/>
          <w:color w:val="C00000"/>
          <w:sz w:val="28"/>
          <w:szCs w:val="28"/>
        </w:rPr>
      </w:pPr>
      <m:oMathPara>
        <m:oMath>
          <m:sSub>
            <m:sSubPr>
              <m:ctrlPr>
                <w:rPr>
                  <w:rFonts w:ascii="Cambria Math" w:eastAsiaTheme="minorEastAsia" w:hAnsi="Cambria Math" w:cs="Times New Roman"/>
                  <w:i/>
                  <w:color w:val="C00000"/>
                  <w:sz w:val="28"/>
                  <w:szCs w:val="28"/>
                </w:rPr>
              </m:ctrlPr>
            </m:sSubPr>
            <m:e>
              <m:r>
                <m:rPr>
                  <m:sty m:val="bi"/>
                </m:rPr>
                <w:rPr>
                  <w:rFonts w:ascii="Cambria Math" w:eastAsiaTheme="minorEastAsia" w:hAnsi="Cambria Math" w:cs="Times New Roman"/>
                  <w:color w:val="C00000"/>
                  <w:sz w:val="28"/>
                  <w:szCs w:val="28"/>
                  <w:lang w:val="en-US"/>
                </w:rPr>
                <m:t>S</m:t>
              </m:r>
            </m:e>
            <m:sub>
              <m:r>
                <w:rPr>
                  <w:rFonts w:ascii="Cambria Math" w:eastAsiaTheme="minorEastAsia" w:hAnsi="Cambria Math" w:cs="Times New Roman"/>
                  <w:color w:val="C00000"/>
                  <w:sz w:val="28"/>
                  <w:szCs w:val="28"/>
                </w:rPr>
                <m:t>n</m:t>
              </m:r>
            </m:sub>
          </m:sSub>
          <m:r>
            <w:rPr>
              <w:rFonts w:ascii="Cambria Math" w:eastAsiaTheme="minorEastAsia" w:hAnsi="Cambria Math" w:cs="Times New Roman"/>
              <w:color w:val="C00000"/>
              <w:sz w:val="28"/>
              <w:szCs w:val="28"/>
            </w:rPr>
            <m:t>=</m:t>
          </m:r>
          <m:sSup>
            <m:sSupPr>
              <m:ctrlPr>
                <w:rPr>
                  <w:rFonts w:ascii="Cambria Math" w:eastAsiaTheme="minorEastAsia" w:hAnsi="Cambria Math" w:cs="Times New Roman"/>
                  <w:b/>
                  <w:i/>
                  <w:color w:val="C00000"/>
                  <w:sz w:val="28"/>
                  <w:szCs w:val="28"/>
                </w:rPr>
              </m:ctrlPr>
            </m:sSupPr>
            <m:e>
              <m:d>
                <m:dPr>
                  <m:ctrlPr>
                    <w:rPr>
                      <w:rFonts w:ascii="Cambria Math" w:eastAsiaTheme="minorEastAsia" w:hAnsi="Cambria Math" w:cs="Times New Roman"/>
                      <w:b/>
                      <w:i/>
                      <w:color w:val="C00000"/>
                      <w:sz w:val="28"/>
                      <w:szCs w:val="28"/>
                    </w:rPr>
                  </m:ctrlPr>
                </m:dPr>
                <m:e>
                  <m:r>
                    <m:rPr>
                      <m:sty m:val="bi"/>
                    </m:rPr>
                    <w:rPr>
                      <w:rFonts w:ascii="Cambria Math" w:eastAsiaTheme="minorEastAsia" w:hAnsi="Cambria Math" w:cs="Times New Roman"/>
                      <w:color w:val="C00000"/>
                      <w:sz w:val="28"/>
                      <w:szCs w:val="28"/>
                    </w:rPr>
                    <m:t>1+</m:t>
                  </m:r>
                  <m:f>
                    <m:fPr>
                      <m:ctrlPr>
                        <w:rPr>
                          <w:rFonts w:ascii="Cambria Math" w:eastAsiaTheme="minorEastAsia" w:hAnsi="Cambria Math" w:cs="Times New Roman"/>
                          <w:b/>
                          <w:i/>
                          <w:color w:val="C00000"/>
                          <w:sz w:val="28"/>
                          <w:szCs w:val="28"/>
                        </w:rPr>
                      </m:ctrlPr>
                    </m:fPr>
                    <m:num>
                      <m:r>
                        <m:rPr>
                          <m:sty m:val="bi"/>
                        </m:rPr>
                        <w:rPr>
                          <w:rFonts w:ascii="Cambria Math" w:eastAsiaTheme="minorEastAsia" w:hAnsi="Cambria Math" w:cs="Times New Roman"/>
                          <w:color w:val="C00000"/>
                          <w:sz w:val="28"/>
                          <w:szCs w:val="28"/>
                        </w:rPr>
                        <m:t>r</m:t>
                      </m:r>
                    </m:num>
                    <m:den>
                      <m:r>
                        <m:rPr>
                          <m:sty m:val="bi"/>
                        </m:rPr>
                        <w:rPr>
                          <w:rFonts w:ascii="Cambria Math" w:eastAsiaTheme="minorEastAsia" w:hAnsi="Cambria Math" w:cs="Times New Roman"/>
                          <w:color w:val="C00000"/>
                          <w:sz w:val="28"/>
                          <w:szCs w:val="28"/>
                        </w:rPr>
                        <m:t>100</m:t>
                      </m:r>
                    </m:den>
                  </m:f>
                </m:e>
              </m:d>
            </m:e>
            <m:sup>
              <m:r>
                <m:rPr>
                  <m:sty m:val="bi"/>
                </m:rPr>
                <w:rPr>
                  <w:rFonts w:ascii="Cambria Math" w:eastAsiaTheme="minorEastAsia" w:hAnsi="Cambria Math" w:cs="Times New Roman"/>
                  <w:color w:val="C00000"/>
                  <w:sz w:val="28"/>
                  <w:szCs w:val="28"/>
                </w:rPr>
                <m:t>n</m:t>
              </m:r>
            </m:sup>
          </m:sSup>
          <m:r>
            <m:rPr>
              <m:sty m:val="bi"/>
            </m:rPr>
            <w:rPr>
              <w:rFonts w:ascii="Cambria Math" w:eastAsiaTheme="minorEastAsia" w:hAnsi="Cambria Math" w:cs="Times New Roman"/>
              <w:color w:val="C00000"/>
              <w:sz w:val="28"/>
              <w:szCs w:val="28"/>
            </w:rPr>
            <m:t>∙</m:t>
          </m:r>
          <m:sSub>
            <m:sSubPr>
              <m:ctrlPr>
                <w:rPr>
                  <w:rFonts w:ascii="Cambria Math" w:eastAsiaTheme="minorEastAsia" w:hAnsi="Cambria Math" w:cs="Times New Roman"/>
                  <w:b/>
                  <w:i/>
                  <w:color w:val="C00000"/>
                  <w:sz w:val="28"/>
                  <w:szCs w:val="28"/>
                </w:rPr>
              </m:ctrlPr>
            </m:sSubPr>
            <m:e>
              <m:r>
                <m:rPr>
                  <m:sty m:val="bi"/>
                </m:rPr>
                <w:rPr>
                  <w:rFonts w:ascii="Cambria Math" w:eastAsiaTheme="minorEastAsia" w:hAnsi="Cambria Math" w:cs="Times New Roman"/>
                  <w:color w:val="C00000"/>
                  <w:sz w:val="28"/>
                  <w:szCs w:val="28"/>
                  <w:lang w:val="en-US"/>
                </w:rPr>
                <m:t>S</m:t>
              </m:r>
            </m:e>
            <m:sub>
              <m:r>
                <m:rPr>
                  <m:sty m:val="bi"/>
                </m:rPr>
                <w:rPr>
                  <w:rFonts w:ascii="Cambria Math" w:eastAsiaTheme="minorEastAsia" w:hAnsi="Cambria Math" w:cs="Times New Roman"/>
                  <w:color w:val="C00000"/>
                  <w:sz w:val="28"/>
                  <w:szCs w:val="28"/>
                </w:rPr>
                <m:t>0</m:t>
              </m:r>
            </m:sub>
          </m:sSub>
        </m:oMath>
      </m:oMathPara>
    </w:p>
    <w:p w:rsidR="00182F35" w:rsidRPr="00160762" w:rsidRDefault="00160762" w:rsidP="00160762">
      <w:pPr>
        <w:shd w:val="clear" w:color="auto" w:fill="FFFFFF"/>
        <w:spacing w:before="75" w:after="0" w:line="240" w:lineRule="auto"/>
        <w:jc w:val="both"/>
        <w:rPr>
          <w:rFonts w:ascii="Times New Roman" w:eastAsia="Times New Roman" w:hAnsi="Times New Roman" w:cs="Times New Roman"/>
          <w:color w:val="000000" w:themeColor="text1"/>
          <w:sz w:val="28"/>
          <w:szCs w:val="28"/>
          <w:lang w:eastAsia="ru-RU"/>
        </w:rPr>
      </w:pPr>
      <w:r w:rsidRPr="00160762">
        <w:rPr>
          <w:rFonts w:ascii="Times New Roman" w:eastAsia="Times New Roman" w:hAnsi="Times New Roman" w:cs="Times New Roman"/>
          <w:b/>
          <w:color w:val="000000" w:themeColor="text1"/>
          <w:sz w:val="28"/>
          <w:szCs w:val="28"/>
          <w:lang w:eastAsia="ru-RU"/>
        </w:rPr>
        <w:t>512434.</w:t>
      </w:r>
      <w:r w:rsidRPr="00160762">
        <w:rPr>
          <w:rFonts w:ascii="Times New Roman" w:eastAsia="Times New Roman" w:hAnsi="Times New Roman" w:cs="Times New Roman"/>
          <w:color w:val="000000" w:themeColor="text1"/>
          <w:sz w:val="28"/>
          <w:szCs w:val="28"/>
          <w:lang w:eastAsia="ru-RU"/>
        </w:rPr>
        <w:t xml:space="preserve"> </w:t>
      </w:r>
      <w:r w:rsidR="00182F35" w:rsidRPr="00160762">
        <w:rPr>
          <w:rFonts w:ascii="Times New Roman" w:eastAsia="Times New Roman" w:hAnsi="Times New Roman" w:cs="Times New Roman"/>
          <w:color w:val="000000" w:themeColor="text1"/>
          <w:sz w:val="28"/>
          <w:szCs w:val="28"/>
          <w:lang w:eastAsia="ru-RU"/>
        </w:rPr>
        <w:t>Василий кладёт в банк 1 000 000 рублей под 10% годовых на 4 года (проценты начисляются один раз после истечения года) с правом докладывать три раза (в конце каждого года) на счёт фиксированную сумму 133 000 рублей. Какая сумма будет на счёте у Василия через 4 года?</w:t>
      </w:r>
    </w:p>
    <w:p w:rsidR="00182F35" w:rsidRPr="00160762" w:rsidRDefault="00182F35" w:rsidP="00182F35">
      <w:pPr>
        <w:pStyle w:val="a7"/>
        <w:shd w:val="clear" w:color="auto" w:fill="FFFFFF"/>
        <w:spacing w:before="75" w:after="0" w:line="240" w:lineRule="auto"/>
        <w:ind w:left="0"/>
        <w:jc w:val="both"/>
        <w:rPr>
          <w:rFonts w:ascii="Times New Roman" w:eastAsia="Times New Roman" w:hAnsi="Times New Roman" w:cs="Times New Roman"/>
          <w:color w:val="000000" w:themeColor="text1"/>
          <w:sz w:val="28"/>
          <w:szCs w:val="28"/>
          <w:lang w:eastAsia="ru-RU"/>
        </w:rPr>
      </w:pPr>
      <w:r w:rsidRPr="00013D93">
        <w:rPr>
          <w:rFonts w:ascii="Times New Roman" w:eastAsia="Times New Roman" w:hAnsi="Times New Roman" w:cs="Times New Roman"/>
          <w:b/>
          <w:i/>
          <w:color w:val="000000" w:themeColor="text1"/>
          <w:sz w:val="28"/>
          <w:szCs w:val="28"/>
          <w:lang w:eastAsia="ru-RU"/>
        </w:rPr>
        <w:t>Решение.</w:t>
      </w:r>
      <w:r w:rsidRPr="00160762">
        <w:rPr>
          <w:rFonts w:ascii="Times New Roman" w:eastAsia="Times New Roman" w:hAnsi="Times New Roman" w:cs="Times New Roman"/>
          <w:i/>
          <w:color w:val="000000" w:themeColor="text1"/>
          <w:sz w:val="28"/>
          <w:szCs w:val="28"/>
          <w:lang w:eastAsia="ru-RU"/>
        </w:rPr>
        <w:t xml:space="preserve"> </w:t>
      </w:r>
      <w:r w:rsidRPr="00160762">
        <w:rPr>
          <w:rFonts w:ascii="Times New Roman" w:eastAsia="Times New Roman" w:hAnsi="Times New Roman" w:cs="Times New Roman"/>
          <w:color w:val="000000" w:themeColor="text1"/>
          <w:sz w:val="28"/>
          <w:szCs w:val="28"/>
          <w:lang w:eastAsia="ru-RU"/>
        </w:rPr>
        <w:t>Составим таблицу накопления вклада.</w:t>
      </w:r>
    </w:p>
    <w:tbl>
      <w:tblPr>
        <w:tblStyle w:val="ab"/>
        <w:tblpPr w:leftFromText="180" w:rightFromText="180" w:vertAnchor="text" w:tblpY="350"/>
        <w:tblW w:w="9496" w:type="dxa"/>
        <w:tblLayout w:type="fixed"/>
        <w:tblLook w:val="04A0" w:firstRow="1" w:lastRow="0" w:firstColumn="1" w:lastColumn="0" w:noHBand="0" w:noVBand="1"/>
      </w:tblPr>
      <w:tblGrid>
        <w:gridCol w:w="781"/>
        <w:gridCol w:w="8715"/>
      </w:tblGrid>
      <w:tr w:rsidR="00182F35" w:rsidRPr="00160762" w:rsidTr="00160762">
        <w:trPr>
          <w:trHeight w:hRule="exact" w:val="406"/>
        </w:trPr>
        <w:tc>
          <w:tcPr>
            <w:tcW w:w="781" w:type="dxa"/>
            <w:vAlign w:val="center"/>
          </w:tcPr>
          <w:p w:rsidR="00182F35" w:rsidRPr="00160762" w:rsidRDefault="00182F35" w:rsidP="00160762">
            <w:pPr>
              <w:pStyle w:val="a7"/>
              <w:ind w:left="0"/>
              <w:jc w:val="center"/>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 года</w:t>
            </w:r>
          </w:p>
        </w:tc>
        <w:tc>
          <w:tcPr>
            <w:tcW w:w="8715" w:type="dxa"/>
            <w:vAlign w:val="center"/>
          </w:tcPr>
          <w:p w:rsidR="00182F35" w:rsidRPr="00160762" w:rsidRDefault="00182F35" w:rsidP="00160762">
            <w:pPr>
              <w:pStyle w:val="a7"/>
              <w:ind w:left="0"/>
              <w:jc w:val="center"/>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 xml:space="preserve">сумма на счёте </w:t>
            </w:r>
          </w:p>
        </w:tc>
      </w:tr>
      <w:tr w:rsidR="00182F35" w:rsidRPr="00160762" w:rsidTr="00160762">
        <w:trPr>
          <w:trHeight w:hRule="exact" w:val="406"/>
        </w:trPr>
        <w:tc>
          <w:tcPr>
            <w:tcW w:w="781"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0</w:t>
            </w:r>
          </w:p>
        </w:tc>
        <w:tc>
          <w:tcPr>
            <w:tcW w:w="8715"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1 000 000</w:t>
            </w:r>
          </w:p>
        </w:tc>
      </w:tr>
      <w:tr w:rsidR="00182F35" w:rsidRPr="00160762" w:rsidTr="00160762">
        <w:trPr>
          <w:trHeight w:hRule="exact" w:val="406"/>
        </w:trPr>
        <w:tc>
          <w:tcPr>
            <w:tcW w:w="781"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1</w:t>
            </w:r>
          </w:p>
        </w:tc>
        <w:tc>
          <w:tcPr>
            <w:tcW w:w="8715"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1,1∙1 000 000+133 000=1 100 000+133 000=1 233 000</w:t>
            </w:r>
          </w:p>
        </w:tc>
      </w:tr>
      <w:tr w:rsidR="00182F35" w:rsidRPr="00160762" w:rsidTr="00160762">
        <w:trPr>
          <w:trHeight w:hRule="exact" w:val="406"/>
        </w:trPr>
        <w:tc>
          <w:tcPr>
            <w:tcW w:w="781"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2</w:t>
            </w:r>
          </w:p>
        </w:tc>
        <w:tc>
          <w:tcPr>
            <w:tcW w:w="8715"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1,1∙1 233 000+133 000=1 356 300+133 000=1 489 300</w:t>
            </w:r>
          </w:p>
        </w:tc>
      </w:tr>
      <w:tr w:rsidR="00182F35" w:rsidRPr="00160762" w:rsidTr="00160762">
        <w:trPr>
          <w:trHeight w:hRule="exact" w:val="406"/>
        </w:trPr>
        <w:tc>
          <w:tcPr>
            <w:tcW w:w="781"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rPr>
            </w:pPr>
            <w:r w:rsidRPr="00160762">
              <w:rPr>
                <w:rFonts w:ascii="Times New Roman" w:eastAsiaTheme="minorEastAsia" w:hAnsi="Times New Roman" w:cs="Times New Roman"/>
                <w:sz w:val="28"/>
                <w:szCs w:val="28"/>
              </w:rPr>
              <w:t>3</w:t>
            </w:r>
          </w:p>
        </w:tc>
        <w:tc>
          <w:tcPr>
            <w:tcW w:w="8715"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lang w:val="en-US"/>
              </w:rPr>
            </w:pPr>
            <w:r w:rsidRPr="00160762">
              <w:rPr>
                <w:rFonts w:ascii="Times New Roman" w:eastAsiaTheme="minorEastAsia" w:hAnsi="Times New Roman" w:cs="Times New Roman"/>
                <w:sz w:val="28"/>
                <w:szCs w:val="28"/>
              </w:rPr>
              <w:t>1,1∙1 489 300+133 000=1 638 230+133 000=1 771 230</w:t>
            </w:r>
          </w:p>
        </w:tc>
      </w:tr>
      <w:tr w:rsidR="00182F35" w:rsidRPr="00160762" w:rsidTr="00160762">
        <w:trPr>
          <w:trHeight w:hRule="exact" w:val="406"/>
        </w:trPr>
        <w:tc>
          <w:tcPr>
            <w:tcW w:w="781"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lang w:val="en-US"/>
              </w:rPr>
            </w:pPr>
            <w:r w:rsidRPr="00160762">
              <w:rPr>
                <w:rFonts w:ascii="Times New Roman" w:eastAsiaTheme="minorEastAsia" w:hAnsi="Times New Roman" w:cs="Times New Roman"/>
                <w:sz w:val="28"/>
                <w:szCs w:val="28"/>
                <w:lang w:val="en-US"/>
              </w:rPr>
              <w:t>4</w:t>
            </w:r>
          </w:p>
        </w:tc>
        <w:tc>
          <w:tcPr>
            <w:tcW w:w="8715" w:type="dxa"/>
            <w:vAlign w:val="center"/>
          </w:tcPr>
          <w:p w:rsidR="00182F35" w:rsidRPr="00160762" w:rsidRDefault="00182F35" w:rsidP="00160762">
            <w:pPr>
              <w:pStyle w:val="a7"/>
              <w:ind w:left="0"/>
              <w:jc w:val="both"/>
              <w:rPr>
                <w:rFonts w:ascii="Times New Roman" w:eastAsiaTheme="minorEastAsia" w:hAnsi="Times New Roman" w:cs="Times New Roman"/>
                <w:sz w:val="28"/>
                <w:szCs w:val="28"/>
                <w:lang w:val="en-US"/>
              </w:rPr>
            </w:pPr>
            <w:r w:rsidRPr="00160762">
              <w:rPr>
                <w:rFonts w:ascii="Times New Roman" w:eastAsiaTheme="minorEastAsia" w:hAnsi="Times New Roman" w:cs="Times New Roman"/>
                <w:sz w:val="28"/>
                <w:szCs w:val="28"/>
              </w:rPr>
              <w:t>1,1∙1 771 230=1 948 353</w:t>
            </w:r>
          </w:p>
        </w:tc>
      </w:tr>
    </w:tbl>
    <w:p w:rsidR="00182F35" w:rsidRPr="00160762" w:rsidRDefault="00182F35" w:rsidP="00182F35">
      <w:pPr>
        <w:pStyle w:val="a7"/>
        <w:shd w:val="clear" w:color="auto" w:fill="FFFFFF"/>
        <w:spacing w:before="75" w:after="0" w:line="240" w:lineRule="auto"/>
        <w:ind w:left="0"/>
        <w:jc w:val="both"/>
        <w:rPr>
          <w:rFonts w:ascii="Times New Roman" w:eastAsia="Times New Roman" w:hAnsi="Times New Roman" w:cs="Times New Roman"/>
          <w:sz w:val="28"/>
          <w:szCs w:val="28"/>
          <w:lang w:eastAsia="ru-RU"/>
        </w:rPr>
      </w:pPr>
      <w:r w:rsidRPr="00160762">
        <w:rPr>
          <w:rFonts w:ascii="Times New Roman" w:eastAsia="Times New Roman" w:hAnsi="Times New Roman" w:cs="Times New Roman"/>
          <w:sz w:val="28"/>
          <w:szCs w:val="28"/>
          <w:lang w:eastAsia="ru-RU"/>
        </w:rPr>
        <w:t xml:space="preserve"> </w:t>
      </w:r>
    </w:p>
    <w:p w:rsidR="00182F35" w:rsidRPr="00160762" w:rsidRDefault="00182F35" w:rsidP="00182F35">
      <w:pPr>
        <w:pStyle w:val="a7"/>
        <w:shd w:val="clear" w:color="auto" w:fill="FFFFFF"/>
        <w:spacing w:before="75" w:after="0" w:line="240" w:lineRule="auto"/>
        <w:ind w:left="0"/>
        <w:jc w:val="both"/>
        <w:rPr>
          <w:rFonts w:ascii="Times New Roman" w:eastAsia="Times New Roman" w:hAnsi="Times New Roman" w:cs="Times New Roman"/>
          <w:sz w:val="28"/>
          <w:szCs w:val="28"/>
          <w:lang w:eastAsia="ru-RU"/>
        </w:rPr>
      </w:pPr>
      <w:r w:rsidRPr="00160762">
        <w:rPr>
          <w:rFonts w:ascii="Times New Roman" w:eastAsia="Times New Roman" w:hAnsi="Times New Roman" w:cs="Times New Roman"/>
          <w:sz w:val="28"/>
          <w:szCs w:val="28"/>
          <w:lang w:eastAsia="ru-RU"/>
        </w:rPr>
        <w:t>Если записать в виде формулы, то она выглядит так:</w:t>
      </w:r>
    </w:p>
    <w:p w:rsidR="00182F35" w:rsidRPr="00160762" w:rsidRDefault="00160762" w:rsidP="00182F35">
      <w:pPr>
        <w:pStyle w:val="a7"/>
        <w:shd w:val="clear" w:color="auto" w:fill="FFFFFF"/>
        <w:spacing w:before="75" w:after="0" w:line="360" w:lineRule="auto"/>
        <w:ind w:left="0"/>
        <w:jc w:val="both"/>
        <w:rPr>
          <w:rFonts w:ascii="Times New Roman" w:eastAsia="Times New Roman" w:hAnsi="Times New Roman" w:cs="Times New Roman"/>
          <w:sz w:val="28"/>
          <w:szCs w:val="28"/>
          <w:lang w:val="en-US"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4</m:t>
              </m:r>
            </m:sub>
          </m:sSub>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4</m:t>
              </m:r>
            </m:sup>
          </m:sSup>
          <m:r>
            <w:rPr>
              <w:rFonts w:ascii="Cambria Math" w:eastAsia="Times New Roman" w:hAnsi="Cambria Math" w:cs="Times New Roman"/>
              <w:sz w:val="28"/>
              <w:szCs w:val="28"/>
              <w:lang w:eastAsia="ru-RU"/>
            </w:rPr>
            <m:t>∙1 000 000+</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∙133 000+</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∙133 000+1,1∙133 000=</m:t>
          </m:r>
        </m:oMath>
      </m:oMathPara>
    </w:p>
    <w:p w:rsidR="00182F35" w:rsidRPr="00160762" w:rsidRDefault="00160762" w:rsidP="00182F35">
      <w:pPr>
        <w:pStyle w:val="a7"/>
        <w:shd w:val="clear" w:color="auto" w:fill="FFFFFF"/>
        <w:spacing w:before="75" w:after="0" w:line="360" w:lineRule="auto"/>
        <w:ind w:left="0"/>
        <w:jc w:val="both"/>
        <w:rPr>
          <w:rFonts w:ascii="Times New Roman" w:eastAsia="Times New Roman" w:hAnsi="Times New Roman" w:cs="Times New Roman"/>
          <w:sz w:val="28"/>
          <w:szCs w:val="28"/>
          <w:lang w:val="en-US" w:eastAsia="ru-RU"/>
        </w:rPr>
      </w:pPr>
      <m:oMathPara>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4</m:t>
              </m:r>
            </m:sup>
          </m:sSup>
          <m:r>
            <w:rPr>
              <w:rFonts w:ascii="Cambria Math" w:eastAsia="Times New Roman" w:hAnsi="Cambria Math" w:cs="Times New Roman"/>
              <w:sz w:val="28"/>
              <w:szCs w:val="28"/>
              <w:lang w:eastAsia="ru-RU"/>
            </w:rPr>
            <m:t>∙1 000 000+1,1∙133 000</m:t>
          </m:r>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+1,1+1</m:t>
              </m:r>
            </m:e>
          </m:d>
          <m:r>
            <w:rPr>
              <w:rFonts w:ascii="Cambria Math" w:eastAsia="Times New Roman" w:hAnsi="Cambria Math" w:cs="Times New Roman"/>
              <w:sz w:val="28"/>
              <w:szCs w:val="28"/>
              <w:lang w:eastAsia="ru-RU"/>
            </w:rPr>
            <m:t>=</m:t>
          </m:r>
        </m:oMath>
      </m:oMathPara>
    </w:p>
    <w:p w:rsidR="00182F35" w:rsidRPr="00160762" w:rsidRDefault="00182F35" w:rsidP="00182F35">
      <w:pPr>
        <w:pStyle w:val="a7"/>
        <w:shd w:val="clear" w:color="auto" w:fill="FFFFFF"/>
        <w:spacing w:before="75" w:after="0" w:line="360" w:lineRule="auto"/>
        <w:ind w:left="0"/>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val="en-US" w:eastAsia="ru-RU"/>
            </w:rPr>
            <m:t>=1 464 100+146 300∙3,31=1 464 100+484 253=1 948 353</m:t>
          </m:r>
        </m:oMath>
      </m:oMathPara>
    </w:p>
    <w:p w:rsidR="00182F35" w:rsidRDefault="00182F35" w:rsidP="00182F35">
      <w:pPr>
        <w:pStyle w:val="a7"/>
        <w:shd w:val="clear" w:color="auto" w:fill="FFFFFF"/>
        <w:spacing w:before="75" w:after="0" w:line="240" w:lineRule="auto"/>
        <w:ind w:left="0"/>
        <w:jc w:val="both"/>
        <w:rPr>
          <w:rFonts w:ascii="Times New Roman" w:eastAsiaTheme="minorEastAsia" w:hAnsi="Times New Roman" w:cs="Times New Roman"/>
          <w:i/>
          <w:color w:val="000000" w:themeColor="text1"/>
          <w:sz w:val="28"/>
          <w:szCs w:val="28"/>
        </w:rPr>
      </w:pPr>
      <w:r w:rsidRPr="00160762">
        <w:rPr>
          <w:rFonts w:ascii="Times New Roman" w:eastAsiaTheme="minorEastAsia" w:hAnsi="Times New Roman" w:cs="Times New Roman"/>
          <w:i/>
          <w:color w:val="000000" w:themeColor="text1"/>
          <w:sz w:val="28"/>
          <w:szCs w:val="28"/>
        </w:rPr>
        <w:t>Ответ: 1 948 353 рубля.</w:t>
      </w:r>
    </w:p>
    <w:p w:rsidR="00013D93" w:rsidRPr="00160762" w:rsidRDefault="00013D93" w:rsidP="00182F35">
      <w:pPr>
        <w:pStyle w:val="a7"/>
        <w:shd w:val="clear" w:color="auto" w:fill="FFFFFF"/>
        <w:spacing w:before="75" w:after="0" w:line="240" w:lineRule="auto"/>
        <w:ind w:left="0"/>
        <w:jc w:val="both"/>
        <w:rPr>
          <w:rFonts w:ascii="Times New Roman" w:eastAsiaTheme="minorEastAsia" w:hAnsi="Times New Roman" w:cs="Times New Roman"/>
          <w:i/>
          <w:color w:val="000000" w:themeColor="text1"/>
          <w:sz w:val="28"/>
          <w:szCs w:val="28"/>
        </w:rPr>
      </w:pPr>
    </w:p>
    <w:p w:rsidR="00182F35" w:rsidRPr="00160762" w:rsidRDefault="00D21E6A" w:rsidP="00160762">
      <w:pPr>
        <w:pStyle w:val="a7"/>
        <w:shd w:val="clear" w:color="auto" w:fill="FFFFFF"/>
        <w:spacing w:before="75" w:after="0" w:line="240" w:lineRule="auto"/>
        <w:ind w:left="0"/>
        <w:jc w:val="both"/>
        <w:rPr>
          <w:rFonts w:ascii="Times New Roman" w:eastAsia="Times New Roman" w:hAnsi="Times New Roman" w:cs="Times New Roman"/>
          <w:color w:val="000000" w:themeColor="text1"/>
          <w:sz w:val="28"/>
          <w:szCs w:val="28"/>
          <w:lang w:eastAsia="ru-RU"/>
        </w:rPr>
      </w:pPr>
      <w:r w:rsidRPr="00D21E6A">
        <w:rPr>
          <w:rFonts w:ascii="Times New Roman" w:eastAsia="Times New Roman" w:hAnsi="Times New Roman" w:cs="Times New Roman"/>
          <w:b/>
          <w:color w:val="000000" w:themeColor="text1"/>
          <w:sz w:val="28"/>
          <w:szCs w:val="28"/>
          <w:lang w:eastAsia="ru-RU"/>
        </w:rPr>
        <w:t>511255</w:t>
      </w:r>
      <w:r>
        <w:rPr>
          <w:rFonts w:ascii="Times New Roman" w:eastAsia="Times New Roman" w:hAnsi="Times New Roman" w:cs="Times New Roman"/>
          <w:color w:val="000000" w:themeColor="text1"/>
          <w:sz w:val="28"/>
          <w:szCs w:val="28"/>
          <w:lang w:eastAsia="ru-RU"/>
        </w:rPr>
        <w:t xml:space="preserve">. </w:t>
      </w:r>
      <w:r w:rsidR="00182F35" w:rsidRPr="00160762">
        <w:rPr>
          <w:rFonts w:ascii="Times New Roman" w:eastAsia="Times New Roman" w:hAnsi="Times New Roman" w:cs="Times New Roman"/>
          <w:color w:val="000000" w:themeColor="text1"/>
          <w:sz w:val="28"/>
          <w:szCs w:val="28"/>
          <w:lang w:eastAsia="ru-RU"/>
        </w:rPr>
        <w:t>Миша и Маша положили в один и тот же банк одинаковые суммы под 10% годовых. Через год сразу после начисления процентов Миша снял со своего счета 5000 рублей, а ещё через год снова внёс 5000 рублей. Маша, наоборот, через год доложила на свой счёт 5000 рублей, а ещё через год сразу после начисления процентов сняла со счета 5000 рублей. Кто через три года со времени первоначального вложения получит большую сумму и на сколько рублей?</w:t>
      </w:r>
    </w:p>
    <w:p w:rsidR="00182F35" w:rsidRPr="00160762" w:rsidRDefault="00182F35" w:rsidP="00182F35">
      <w:pPr>
        <w:pStyle w:val="a7"/>
        <w:shd w:val="clear" w:color="auto" w:fill="FFFFFF"/>
        <w:spacing w:before="75" w:after="0" w:line="240" w:lineRule="auto"/>
        <w:ind w:left="0"/>
        <w:jc w:val="both"/>
        <w:rPr>
          <w:rFonts w:ascii="Times New Roman" w:eastAsia="Times New Roman" w:hAnsi="Times New Roman" w:cs="Times New Roman"/>
          <w:sz w:val="28"/>
          <w:szCs w:val="28"/>
          <w:lang w:eastAsia="ru-RU"/>
        </w:rPr>
      </w:pPr>
      <w:r w:rsidRPr="00013D93">
        <w:rPr>
          <w:rFonts w:ascii="Times New Roman" w:eastAsia="Times New Roman" w:hAnsi="Times New Roman" w:cs="Times New Roman"/>
          <w:b/>
          <w:i/>
          <w:sz w:val="28"/>
          <w:szCs w:val="28"/>
          <w:lang w:eastAsia="ru-RU"/>
        </w:rPr>
        <w:t>Решение.</w:t>
      </w:r>
      <w:r w:rsidRPr="00D21E6A">
        <w:rPr>
          <w:rFonts w:ascii="Times New Roman" w:eastAsia="Times New Roman" w:hAnsi="Times New Roman" w:cs="Times New Roman"/>
          <w:i/>
          <w:sz w:val="28"/>
          <w:szCs w:val="28"/>
          <w:lang w:eastAsia="ru-RU"/>
        </w:rPr>
        <w:t xml:space="preserve"> </w:t>
      </w:r>
      <w:r w:rsidRPr="00D21E6A">
        <w:rPr>
          <w:rFonts w:ascii="Times New Roman" w:eastAsia="Times New Roman" w:hAnsi="Times New Roman" w:cs="Times New Roman"/>
          <w:sz w:val="28"/>
          <w:szCs w:val="28"/>
          <w:lang w:eastAsia="ru-RU"/>
        </w:rPr>
        <w:t xml:space="preserve">Пусть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oMath>
      <w:r w:rsidRPr="00D21E6A">
        <w:rPr>
          <w:rFonts w:ascii="Times New Roman" w:eastAsia="Times New Roman" w:hAnsi="Times New Roman" w:cs="Times New Roman"/>
          <w:sz w:val="28"/>
          <w:szCs w:val="28"/>
          <w:lang w:eastAsia="ru-RU"/>
        </w:rPr>
        <w:t xml:space="preserve"> – сумма, которую положили и Миша, и Маша в банк. </w:t>
      </w:r>
      <w:r w:rsidRPr="00160762">
        <w:rPr>
          <w:rFonts w:ascii="Times New Roman" w:eastAsia="Times New Roman" w:hAnsi="Times New Roman" w:cs="Times New Roman"/>
          <w:sz w:val="28"/>
          <w:szCs w:val="28"/>
          <w:lang w:eastAsia="ru-RU"/>
        </w:rPr>
        <w:t xml:space="preserve">Через год, после начисления процентов, у них на счетах было по </w:t>
      </w:r>
      <m:oMath>
        <m:r>
          <w:rPr>
            <w:rFonts w:ascii="Cambria Math" w:eastAsia="Times New Roman" w:hAnsi="Cambria Math" w:cs="Times New Roman"/>
            <w:sz w:val="28"/>
            <w:szCs w:val="28"/>
            <w:lang w:eastAsia="ru-RU"/>
          </w:rPr>
          <m:t>1,1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S</m:t>
            </m:r>
          </m:e>
          <m:sub>
            <m:r>
              <w:rPr>
                <w:rFonts w:ascii="Cambria Math" w:eastAsia="Times New Roman" w:hAnsi="Cambria Math" w:cs="Times New Roman"/>
                <w:sz w:val="28"/>
                <w:szCs w:val="28"/>
                <w:lang w:eastAsia="ru-RU"/>
              </w:rPr>
              <m:t>0</m:t>
            </m:r>
          </m:sub>
        </m:sSub>
      </m:oMath>
      <w:r w:rsidRPr="00160762">
        <w:rPr>
          <w:rFonts w:ascii="Times New Roman" w:eastAsia="Times New Roman" w:hAnsi="Times New Roman" w:cs="Times New Roman"/>
          <w:sz w:val="28"/>
          <w:szCs w:val="28"/>
          <w:lang w:eastAsia="ru-RU"/>
        </w:rPr>
        <w:t xml:space="preserve">. Т.к. Миша снял 5000 рублей, то у него осталось </w:t>
      </w:r>
      <m:oMath>
        <m:r>
          <w:rPr>
            <w:rFonts w:ascii="Cambria Math" w:eastAsia="Times New Roman" w:hAnsi="Cambria Math" w:cs="Times New Roman"/>
            <w:sz w:val="28"/>
            <w:szCs w:val="28"/>
            <w:lang w:eastAsia="ru-RU"/>
          </w:rPr>
          <m:t>1,1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-5000</m:t>
        </m:r>
      </m:oMath>
      <w:r w:rsidRPr="00160762">
        <w:rPr>
          <w:rFonts w:ascii="Times New Roman" w:eastAsia="Times New Roman" w:hAnsi="Times New Roman" w:cs="Times New Roman"/>
          <w:sz w:val="28"/>
          <w:szCs w:val="28"/>
          <w:lang w:eastAsia="ru-RU"/>
        </w:rPr>
        <w:t xml:space="preserve"> рублей. Маша доложила 5000 рублей и у неё стало </w:t>
      </w:r>
      <m:oMath>
        <m:r>
          <w:rPr>
            <w:rFonts w:ascii="Cambria Math" w:eastAsia="Times New Roman" w:hAnsi="Cambria Math" w:cs="Times New Roman"/>
            <w:sz w:val="28"/>
            <w:szCs w:val="28"/>
            <w:lang w:eastAsia="ru-RU"/>
          </w:rPr>
          <m:t>1,1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+5000</m:t>
        </m:r>
      </m:oMath>
      <w:r w:rsidRPr="00160762">
        <w:rPr>
          <w:rFonts w:ascii="Times New Roman" w:eastAsia="Times New Roman" w:hAnsi="Times New Roman" w:cs="Times New Roman"/>
          <w:sz w:val="28"/>
          <w:szCs w:val="28"/>
          <w:lang w:eastAsia="ru-RU"/>
        </w:rPr>
        <w:t xml:space="preserve"> рублей. Ещё через год, после начисления процентов на получившиеся суммы, у Миши на счёте было </w:t>
      </w:r>
      <m:oMath>
        <m:r>
          <w:rPr>
            <w:rFonts w:ascii="Cambria Math" w:eastAsia="Times New Roman" w:hAnsi="Cambria Math" w:cs="Times New Roman"/>
            <w:sz w:val="28"/>
            <w:szCs w:val="28"/>
            <w:lang w:eastAsia="ru-RU"/>
          </w:rPr>
          <m:t>1,1∙</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-5000</m:t>
            </m:r>
          </m:e>
        </m:d>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-5500</m:t>
        </m:r>
      </m:oMath>
      <w:r w:rsidRPr="00160762">
        <w:rPr>
          <w:rFonts w:ascii="Times New Roman" w:eastAsia="Times New Roman" w:hAnsi="Times New Roman" w:cs="Times New Roman"/>
          <w:sz w:val="28"/>
          <w:szCs w:val="28"/>
          <w:lang w:eastAsia="ru-RU"/>
        </w:rPr>
        <w:t xml:space="preserve"> рублей, а у Маши стало </w:t>
      </w:r>
      <m:oMath>
        <m:r>
          <w:rPr>
            <w:rFonts w:ascii="Cambria Math" w:eastAsia="Times New Roman" w:hAnsi="Cambria Math" w:cs="Times New Roman"/>
            <w:sz w:val="28"/>
            <w:szCs w:val="28"/>
            <w:lang w:eastAsia="ru-RU"/>
          </w:rPr>
          <m:t>1,1∙</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1,1</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+5000</m:t>
            </m:r>
          </m:e>
        </m:d>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+5500</m:t>
        </m:r>
      </m:oMath>
      <w:r w:rsidRPr="00160762">
        <w:rPr>
          <w:rFonts w:ascii="Times New Roman" w:eastAsia="Times New Roman" w:hAnsi="Times New Roman" w:cs="Times New Roman"/>
          <w:sz w:val="28"/>
          <w:szCs w:val="28"/>
          <w:lang w:eastAsia="ru-RU"/>
        </w:rPr>
        <w:t xml:space="preserve"> рублей. Теперь Миша к своей сумме доложил 5000 рублей и у него стало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-5500+5000=</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m:t>
        </m:r>
      </m:oMath>
      <w:r w:rsidRPr="00160762">
        <w:rPr>
          <w:rFonts w:ascii="Times New Roman" w:eastAsia="Times New Roman" w:hAnsi="Times New Roman" w:cs="Times New Roman"/>
          <w:sz w:val="28"/>
          <w:szCs w:val="28"/>
          <w:lang w:eastAsia="ru-RU"/>
        </w:rPr>
        <w:t xml:space="preserve"> руб., а Маша сняла со своей суммы 5000 руб. и у неё стало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+5500-5000=</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m:t>
        </m:r>
      </m:oMath>
      <w:r w:rsidRPr="00160762">
        <w:rPr>
          <w:rFonts w:ascii="Times New Roman" w:eastAsia="Times New Roman" w:hAnsi="Times New Roman" w:cs="Times New Roman"/>
          <w:sz w:val="28"/>
          <w:szCs w:val="28"/>
          <w:lang w:eastAsia="ru-RU"/>
        </w:rPr>
        <w:t xml:space="preserve"> рублей. Ещё через год, после начисления процентов, у Миши на счёте было </w:t>
      </w:r>
      <m:oMath>
        <m:r>
          <w:rPr>
            <w:rFonts w:ascii="Cambria Math" w:eastAsia="Times New Roman" w:hAnsi="Cambria Math" w:cs="Times New Roman"/>
            <w:sz w:val="28"/>
            <w:szCs w:val="28"/>
            <w:lang w:eastAsia="ru-RU"/>
          </w:rPr>
          <m:t>1,1∙</m:t>
        </m:r>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m:t>
            </m:r>
          </m:e>
        </m:d>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m:t>
        </m:r>
      </m:oMath>
      <w:r w:rsidRPr="00160762">
        <w:rPr>
          <w:rFonts w:ascii="Times New Roman" w:eastAsia="Times New Roman" w:hAnsi="Times New Roman" w:cs="Times New Roman"/>
          <w:sz w:val="28"/>
          <w:szCs w:val="28"/>
          <w:lang w:eastAsia="ru-RU"/>
        </w:rPr>
        <w:t xml:space="preserve"> рублей, а у Маши – </w:t>
      </w:r>
      <m:oMath>
        <m:r>
          <w:rPr>
            <w:rFonts w:ascii="Cambria Math" w:eastAsia="Times New Roman" w:hAnsi="Cambria Math" w:cs="Times New Roman"/>
            <w:sz w:val="28"/>
            <w:szCs w:val="28"/>
            <w:lang w:eastAsia="ru-RU"/>
          </w:rPr>
          <m:t>1,1∙</m:t>
        </m:r>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+500</m:t>
            </m:r>
          </m:e>
        </m:d>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m:t>
        </m:r>
      </m:oMath>
      <w:r w:rsidRPr="00160762">
        <w:rPr>
          <w:rFonts w:ascii="Times New Roman" w:eastAsia="Times New Roman" w:hAnsi="Times New Roman" w:cs="Times New Roman"/>
          <w:sz w:val="28"/>
          <w:szCs w:val="28"/>
          <w:lang w:eastAsia="ru-RU"/>
        </w:rPr>
        <w:t xml:space="preserve"> рублей. В итоге, через три года Маша получит сумму больше на 1100 рублей, т.к. </w:t>
      </w:r>
      <m:oMath>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m:t>
            </m:r>
          </m:e>
        </m:d>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1,1</m:t>
                </m:r>
              </m:e>
              <m:sup>
                <m:r>
                  <w:rPr>
                    <w:rFonts w:ascii="Cambria Math" w:eastAsia="Times New Roman" w:hAnsi="Cambria Math" w:cs="Times New Roman"/>
                    <w:sz w:val="28"/>
                    <w:szCs w:val="28"/>
                    <w:lang w:eastAsia="ru-RU"/>
                  </w:rPr>
                  <m:t>2</m:t>
                </m:r>
              </m:sup>
            </m:sSup>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S</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-550</m:t>
            </m:r>
          </m:e>
        </m:d>
        <m:r>
          <w:rPr>
            <w:rFonts w:ascii="Cambria Math" w:eastAsia="Times New Roman" w:hAnsi="Cambria Math" w:cs="Times New Roman"/>
            <w:sz w:val="28"/>
            <w:szCs w:val="28"/>
            <w:lang w:eastAsia="ru-RU"/>
          </w:rPr>
          <m:t>=</m:t>
        </m:r>
      </m:oMath>
    </w:p>
    <w:p w:rsidR="00182F35" w:rsidRPr="00160762" w:rsidRDefault="00182F35" w:rsidP="00182F35">
      <w:pPr>
        <w:pStyle w:val="a7"/>
        <w:shd w:val="clear" w:color="auto" w:fill="FFFFFF"/>
        <w:spacing w:before="75" w:after="0" w:line="240" w:lineRule="auto"/>
        <w:ind w:left="0"/>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=1100</m:t>
        </m:r>
      </m:oMath>
      <w:r w:rsidRPr="00160762">
        <w:rPr>
          <w:rFonts w:ascii="Times New Roman" w:eastAsia="Times New Roman" w:hAnsi="Times New Roman" w:cs="Times New Roman"/>
          <w:sz w:val="28"/>
          <w:szCs w:val="28"/>
          <w:lang w:eastAsia="ru-RU"/>
        </w:rPr>
        <w:t>.</w:t>
      </w:r>
    </w:p>
    <w:p w:rsidR="00182F35" w:rsidRPr="00013D93" w:rsidRDefault="00182F35" w:rsidP="00182F35">
      <w:pPr>
        <w:pStyle w:val="a7"/>
        <w:spacing w:after="0" w:line="240" w:lineRule="auto"/>
        <w:ind w:left="0"/>
        <w:jc w:val="both"/>
        <w:rPr>
          <w:rFonts w:ascii="Times New Roman" w:eastAsiaTheme="minorEastAsia" w:hAnsi="Times New Roman" w:cs="Times New Roman"/>
          <w:sz w:val="28"/>
          <w:szCs w:val="28"/>
        </w:rPr>
      </w:pPr>
      <w:r w:rsidRPr="00013D93">
        <w:rPr>
          <w:rFonts w:ascii="Times New Roman" w:eastAsia="Times New Roman" w:hAnsi="Times New Roman" w:cs="Times New Roman"/>
          <w:sz w:val="28"/>
          <w:szCs w:val="28"/>
          <w:lang w:eastAsia="ru-RU"/>
        </w:rPr>
        <w:t xml:space="preserve"> </w:t>
      </w:r>
      <w:r w:rsidRPr="00013D93">
        <w:rPr>
          <w:rFonts w:ascii="Times New Roman" w:eastAsiaTheme="minorEastAsia" w:hAnsi="Times New Roman" w:cs="Times New Roman"/>
          <w:i/>
          <w:sz w:val="28"/>
          <w:szCs w:val="28"/>
        </w:rPr>
        <w:t>Ответ: на 1100 рублей.</w:t>
      </w:r>
    </w:p>
    <w:p w:rsidR="00F05DA8" w:rsidRPr="00F737E8" w:rsidRDefault="00F737E8" w:rsidP="00F737E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imes New Roman" w:hAnsi="Times New Roman" w:cs="Times New Roman"/>
          <w:b/>
          <w:sz w:val="28"/>
          <w:szCs w:val="28"/>
          <w:lang w:eastAsia="ru-RU"/>
        </w:rPr>
        <w:t>507714.</w:t>
      </w:r>
      <w:r w:rsidRPr="00F737E8">
        <w:rPr>
          <w:rFonts w:ascii="Times New Roman" w:eastAsia="Times New Roman" w:hAnsi="Times New Roman" w:cs="Times New Roman"/>
          <w:sz w:val="28"/>
          <w:szCs w:val="28"/>
          <w:lang w:eastAsia="ru-RU"/>
        </w:rPr>
        <w:t xml:space="preserve"> </w:t>
      </w:r>
      <w:r w:rsidR="00F05DA8" w:rsidRPr="00F737E8">
        <w:rPr>
          <w:rFonts w:ascii="Times New Roman" w:eastAsiaTheme="minorEastAsia" w:hAnsi="Times New Roman" w:cs="Times New Roman"/>
          <w:sz w:val="28"/>
          <w:szCs w:val="28"/>
        </w:rPr>
        <w:t>Гражданин Петров по случаю рождения сына открыл 1 сентября 2008 года в банке счёт, на который он ежегодно кладёт 1000 рублей. По условиям вклада банк ежегодно начисляет 20% на сумму, находящуюся на счёте. Через 6 лет у гражданина Петрова родилась дочь, и 1 сентября 2014 года он открыл в другом банке счёт, на который ежегодно кладёт по 2200 рублей, а банк начисляет 44% в год. В каком году после очередного пополнения суммы вкладов сравняются, если деньги со счетов не снимают?</w:t>
      </w:r>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Решение. Сначала </w:t>
      </w:r>
      <w:r w:rsidR="00013D93" w:rsidRPr="00F737E8">
        <w:rPr>
          <w:rFonts w:ascii="Times New Roman" w:eastAsiaTheme="minorEastAsia" w:hAnsi="Times New Roman" w:cs="Times New Roman"/>
          <w:sz w:val="28"/>
          <w:szCs w:val="28"/>
        </w:rPr>
        <w:t>рассмотрим,</w:t>
      </w:r>
      <w:r w:rsidRPr="00F737E8">
        <w:rPr>
          <w:rFonts w:ascii="Times New Roman" w:eastAsiaTheme="minorEastAsia" w:hAnsi="Times New Roman" w:cs="Times New Roman"/>
          <w:sz w:val="28"/>
          <w:szCs w:val="28"/>
        </w:rPr>
        <w:t xml:space="preserve"> как происходит накопление денежных средств на счёте сына. Так как каждый год банк начисляет 20% на сумму, которая была в конце предыдущего года, то вся сумма будет составлять 120%. Затем прибавляем ежегодный взнос 1000 руб.</w:t>
      </w:r>
    </w:p>
    <w:tbl>
      <w:tblPr>
        <w:tblStyle w:val="ab"/>
        <w:tblW w:w="10092" w:type="dxa"/>
        <w:jc w:val="center"/>
        <w:tblLook w:val="04A0" w:firstRow="1" w:lastRow="0" w:firstColumn="1" w:lastColumn="0" w:noHBand="0" w:noVBand="1"/>
      </w:tblPr>
      <w:tblGrid>
        <w:gridCol w:w="1616"/>
        <w:gridCol w:w="8896"/>
      </w:tblGrid>
      <w:tr w:rsidR="00F05DA8" w:rsidRPr="00F737E8" w:rsidTr="00CC7B9B">
        <w:trPr>
          <w:trHeight w:hRule="exact" w:val="397"/>
          <w:jc w:val="center"/>
        </w:trPr>
        <w:tc>
          <w:tcPr>
            <w:tcW w:w="1316" w:type="dxa"/>
            <w:vAlign w:val="center"/>
          </w:tcPr>
          <w:p w:rsidR="00F05DA8" w:rsidRPr="00F737E8" w:rsidRDefault="00F05DA8" w:rsidP="002C5E8E">
            <w:pPr>
              <w:pStyle w:val="a7"/>
              <w:ind w:left="0"/>
              <w:jc w:val="center"/>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дата</w:t>
            </w:r>
          </w:p>
        </w:tc>
        <w:tc>
          <w:tcPr>
            <w:tcW w:w="8776" w:type="dxa"/>
            <w:vAlign w:val="center"/>
          </w:tcPr>
          <w:p w:rsidR="00F05DA8" w:rsidRPr="00F737E8" w:rsidRDefault="00F05DA8" w:rsidP="002C5E8E">
            <w:pPr>
              <w:pStyle w:val="a7"/>
              <w:ind w:left="0"/>
              <w:jc w:val="center"/>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сумма на счёте сына</w:t>
            </w:r>
          </w:p>
        </w:tc>
      </w:tr>
      <w:tr w:rsidR="00F05DA8" w:rsidRPr="00F737E8" w:rsidTr="00CC7B9B">
        <w:trPr>
          <w:trHeight w:hRule="exact" w:val="397"/>
          <w:jc w:val="center"/>
        </w:trPr>
        <w:tc>
          <w:tcPr>
            <w:tcW w:w="1316" w:type="dxa"/>
            <w:vAlign w:val="center"/>
          </w:tcPr>
          <w:p w:rsidR="00F05DA8" w:rsidRPr="00F737E8" w:rsidRDefault="00F05DA8" w:rsidP="002C5E8E">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01.09.2008</w:t>
            </w:r>
          </w:p>
        </w:tc>
        <w:tc>
          <w:tcPr>
            <w:tcW w:w="8776" w:type="dxa"/>
            <w:vAlign w:val="center"/>
          </w:tcPr>
          <w:p w:rsidR="00F05DA8" w:rsidRPr="00F737E8" w:rsidRDefault="00CC7B9B" w:rsidP="002C5E8E">
            <w:pPr>
              <w:pStyle w:val="a7"/>
              <w:ind w:left="0"/>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1000</m:t>
                </m:r>
              </m:oMath>
            </m:oMathPara>
          </w:p>
        </w:tc>
      </w:tr>
      <w:tr w:rsidR="00F05DA8" w:rsidRPr="00F737E8" w:rsidTr="00CC7B9B">
        <w:trPr>
          <w:trHeight w:hRule="exact" w:val="397"/>
          <w:jc w:val="center"/>
        </w:trPr>
        <w:tc>
          <w:tcPr>
            <w:tcW w:w="1316" w:type="dxa"/>
            <w:vAlign w:val="center"/>
          </w:tcPr>
          <w:p w:rsidR="00F05DA8" w:rsidRPr="00F737E8" w:rsidRDefault="00F05DA8" w:rsidP="002C5E8E">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01.09.2009</w:t>
            </w:r>
          </w:p>
        </w:tc>
        <w:tc>
          <w:tcPr>
            <w:tcW w:w="8776" w:type="dxa"/>
            <w:vAlign w:val="center"/>
          </w:tcPr>
          <w:p w:rsidR="00F05DA8" w:rsidRPr="00F737E8" w:rsidRDefault="00CC7B9B" w:rsidP="002C5E8E">
            <w:pPr>
              <w:pStyle w:val="a7"/>
              <w:ind w:left="0"/>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1,2∙1000+1000</m:t>
                </m:r>
              </m:oMath>
            </m:oMathPara>
          </w:p>
        </w:tc>
      </w:tr>
      <w:tr w:rsidR="00F05DA8" w:rsidRPr="00F737E8" w:rsidTr="00CC7B9B">
        <w:trPr>
          <w:trHeight w:hRule="exact" w:val="397"/>
          <w:jc w:val="center"/>
        </w:trPr>
        <w:tc>
          <w:tcPr>
            <w:tcW w:w="1316" w:type="dxa"/>
            <w:vAlign w:val="center"/>
          </w:tcPr>
          <w:p w:rsidR="00F05DA8" w:rsidRPr="00F737E8" w:rsidRDefault="00F05DA8" w:rsidP="002C5E8E">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01.09.2010</w:t>
            </w:r>
          </w:p>
        </w:tc>
        <w:tc>
          <w:tcPr>
            <w:tcW w:w="8776" w:type="dxa"/>
            <w:vAlign w:val="center"/>
          </w:tcPr>
          <w:p w:rsidR="00F05DA8" w:rsidRPr="00F737E8" w:rsidRDefault="00CC7B9B" w:rsidP="002C5E8E">
            <w:pPr>
              <w:pStyle w:val="a7"/>
              <w:ind w:left="0"/>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1,2∙(1,2∙1000+1000)+1000=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∙1000+1,2∙1000+1000</m:t>
                </m:r>
              </m:oMath>
            </m:oMathPara>
          </w:p>
        </w:tc>
      </w:tr>
      <w:tr w:rsidR="00F05DA8" w:rsidRPr="00F737E8" w:rsidTr="00CC7B9B">
        <w:trPr>
          <w:trHeight w:hRule="exact" w:val="397"/>
          <w:jc w:val="center"/>
        </w:trPr>
        <w:tc>
          <w:tcPr>
            <w:tcW w:w="1316" w:type="dxa"/>
            <w:vAlign w:val="center"/>
          </w:tcPr>
          <w:p w:rsidR="00F05DA8" w:rsidRPr="00F737E8" w:rsidRDefault="00F05DA8" w:rsidP="002C5E8E">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01.09.2011</w:t>
            </w:r>
          </w:p>
        </w:tc>
        <w:tc>
          <w:tcPr>
            <w:tcW w:w="8776" w:type="dxa"/>
            <w:vAlign w:val="center"/>
          </w:tcPr>
          <w:p w:rsidR="00F05DA8" w:rsidRPr="00F737E8" w:rsidRDefault="00CC7B9B" w:rsidP="002C5E8E">
            <w:pPr>
              <w:pStyle w:val="a7"/>
              <w:ind w:left="0"/>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∙1000+1,2∙1000+1000)+1000=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∙1000+1,2∙1000+1000</m:t>
                </m:r>
              </m:oMath>
            </m:oMathPara>
          </w:p>
        </w:tc>
      </w:tr>
      <w:tr w:rsidR="00F05DA8" w:rsidRPr="00F737E8" w:rsidTr="00CC7B9B">
        <w:trPr>
          <w:trHeight w:hRule="exact" w:val="397"/>
          <w:jc w:val="center"/>
        </w:trPr>
        <w:tc>
          <w:tcPr>
            <w:tcW w:w="1316" w:type="dxa"/>
            <w:vAlign w:val="center"/>
          </w:tcPr>
          <w:p w:rsidR="00F05DA8" w:rsidRPr="00F737E8" w:rsidRDefault="00F05DA8" w:rsidP="002C5E8E">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w:t>
            </w:r>
          </w:p>
        </w:tc>
        <w:tc>
          <w:tcPr>
            <w:tcW w:w="8776" w:type="dxa"/>
            <w:vAlign w:val="center"/>
          </w:tcPr>
          <w:p w:rsidR="00F05DA8" w:rsidRPr="00F737E8" w:rsidRDefault="00F05DA8" w:rsidP="002C5E8E">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w:t>
            </w:r>
          </w:p>
        </w:tc>
      </w:tr>
      <w:tr w:rsidR="00F05DA8" w:rsidRPr="00F737E8" w:rsidTr="00CC7B9B">
        <w:trPr>
          <w:trHeight w:hRule="exact" w:val="397"/>
          <w:jc w:val="center"/>
        </w:trPr>
        <w:tc>
          <w:tcPr>
            <w:tcW w:w="1316" w:type="dxa"/>
            <w:vAlign w:val="center"/>
          </w:tcPr>
          <w:p w:rsidR="00F05DA8" w:rsidRPr="00F737E8" w:rsidRDefault="00F05DA8" w:rsidP="002C5E8E">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через </w:t>
            </w:r>
            <w:r w:rsidRPr="00F737E8">
              <w:rPr>
                <w:rFonts w:ascii="Times New Roman" w:eastAsiaTheme="minorEastAsia" w:hAnsi="Times New Roman" w:cs="Times New Roman"/>
                <w:i/>
                <w:sz w:val="28"/>
                <w:szCs w:val="28"/>
                <w:lang w:val="en-US"/>
              </w:rPr>
              <w:t>n</w:t>
            </w:r>
            <w:r w:rsidRPr="00F737E8">
              <w:rPr>
                <w:rFonts w:ascii="Times New Roman" w:eastAsiaTheme="minorEastAsia" w:hAnsi="Times New Roman" w:cs="Times New Roman"/>
                <w:sz w:val="28"/>
                <w:szCs w:val="28"/>
              </w:rPr>
              <w:t xml:space="preserve"> лет</w:t>
            </w:r>
          </w:p>
        </w:tc>
        <w:tc>
          <w:tcPr>
            <w:tcW w:w="8776" w:type="dxa"/>
            <w:vAlign w:val="center"/>
          </w:tcPr>
          <w:p w:rsidR="00F05DA8" w:rsidRPr="00F737E8" w:rsidRDefault="00160762" w:rsidP="00E74744">
            <w:pPr>
              <w:pStyle w:val="a7"/>
              <w:ind w:left="0"/>
              <w:jc w:val="both"/>
              <w:rPr>
                <w:rFonts w:ascii="Times New Roman" w:eastAsiaTheme="minorEastAsia" w:hAnsi="Times New Roman"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lang w:val="en-US"/>
                      </w:rPr>
                      <m:t>n</m:t>
                    </m:r>
                  </m:sup>
                </m:sSup>
                <m:r>
                  <w:rPr>
                    <w:rFonts w:ascii="Cambria Math" w:eastAsiaTheme="minorEastAsia" w:hAnsi="Cambria Math" w:cs="Times New Roman"/>
                    <w:sz w:val="28"/>
                    <w:szCs w:val="28"/>
                  </w:rPr>
                  <m:t>∙1000+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lang w:val="en-US"/>
                  </w:rPr>
                  <m:t>∙1000+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n-2</m:t>
                    </m:r>
                  </m:sup>
                </m:sSup>
                <m:r>
                  <w:rPr>
                    <w:rFonts w:ascii="Cambria Math" w:eastAsiaTheme="minorEastAsia" w:hAnsi="Cambria Math" w:cs="Times New Roman"/>
                    <w:sz w:val="28"/>
                    <w:szCs w:val="28"/>
                    <w:lang w:val="en-US"/>
                  </w:rPr>
                  <m:t xml:space="preserve">∙1000+ </m:t>
                </m:r>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 xml:space="preserve"> 1,2</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∙1000+1,2∙1000+1000</m:t>
                </m:r>
              </m:oMath>
            </m:oMathPara>
          </w:p>
        </w:tc>
      </w:tr>
    </w:tbl>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Теперь рассмотрим сумму на счёте сына через </w:t>
      </w:r>
      <w:r w:rsidRPr="00F737E8">
        <w:rPr>
          <w:rFonts w:ascii="Times New Roman" w:eastAsiaTheme="minorEastAsia" w:hAnsi="Times New Roman" w:cs="Times New Roman"/>
          <w:i/>
          <w:sz w:val="28"/>
          <w:szCs w:val="28"/>
          <w:lang w:val="en-US"/>
        </w:rPr>
        <w:t>n</w:t>
      </w:r>
      <w:r w:rsidRPr="00F737E8">
        <w:rPr>
          <w:rFonts w:ascii="Times New Roman" w:eastAsiaTheme="minorEastAsia" w:hAnsi="Times New Roman" w:cs="Times New Roman"/>
          <w:i/>
          <w:sz w:val="28"/>
          <w:szCs w:val="28"/>
        </w:rPr>
        <w:t xml:space="preserve"> </w:t>
      </w:r>
      <w:r w:rsidRPr="00F737E8">
        <w:rPr>
          <w:rFonts w:ascii="Times New Roman" w:eastAsiaTheme="minorEastAsia" w:hAnsi="Times New Roman" w:cs="Times New Roman"/>
          <w:sz w:val="28"/>
          <w:szCs w:val="28"/>
        </w:rPr>
        <w:t>лет.</w:t>
      </w:r>
    </w:p>
    <w:p w:rsidR="00F05DA8" w:rsidRPr="00F737E8" w:rsidRDefault="00160762" w:rsidP="00F05DA8">
      <w:pPr>
        <w:pStyle w:val="a7"/>
        <w:spacing w:after="0" w:line="240" w:lineRule="auto"/>
        <w:ind w:left="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n+1</m:t>
            </m:r>
          </m:sub>
        </m:sSub>
        <m:r>
          <w:rPr>
            <w:rFonts w:ascii="Cambria Math" w:eastAsiaTheme="minorEastAsia" w:hAnsi="Cambria Math" w:cs="Times New Roman"/>
            <w:sz w:val="28"/>
            <w:szCs w:val="28"/>
          </w:rPr>
          <m:t>=1000+1,2∙1000+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∙1000+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n-2</m:t>
            </m:r>
          </m:sup>
        </m:sSup>
        <m:r>
          <w:rPr>
            <w:rFonts w:ascii="Cambria Math" w:eastAsiaTheme="minorEastAsia" w:hAnsi="Cambria Math" w:cs="Times New Roman"/>
            <w:sz w:val="28"/>
            <w:szCs w:val="28"/>
          </w:rPr>
          <m:t>∙1000+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∙1000+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m:t>
            </m:r>
          </m:sup>
        </m:sSup>
        <m:r>
          <w:rPr>
            <w:rFonts w:ascii="Cambria Math" w:eastAsiaTheme="minorEastAsia" w:hAnsi="Cambria Math" w:cs="Times New Roman"/>
            <w:sz w:val="28"/>
            <w:szCs w:val="28"/>
          </w:rPr>
          <m:t>∙1000</m:t>
        </m:r>
      </m:oMath>
      <w:r w:rsidR="00F05DA8" w:rsidRPr="00F737E8">
        <w:rPr>
          <w:rFonts w:ascii="Times New Roman" w:eastAsiaTheme="minorEastAsia" w:hAnsi="Times New Roman" w:cs="Times New Roman"/>
          <w:sz w:val="28"/>
          <w:szCs w:val="28"/>
        </w:rPr>
        <w:t xml:space="preserve"> В этой сумме </w:t>
      </w:r>
      <m:oMath>
        <m:r>
          <w:rPr>
            <w:rFonts w:ascii="Cambria Math" w:eastAsiaTheme="minorEastAsia" w:hAnsi="Cambria Math" w:cs="Times New Roman"/>
            <w:sz w:val="28"/>
            <w:szCs w:val="28"/>
          </w:rPr>
          <m:t>n+1</m:t>
        </m:r>
      </m:oMath>
      <w:r w:rsidR="00F05DA8" w:rsidRPr="00F737E8">
        <w:rPr>
          <w:rFonts w:ascii="Times New Roman" w:eastAsiaTheme="minorEastAsia" w:hAnsi="Times New Roman" w:cs="Times New Roman"/>
          <w:sz w:val="28"/>
          <w:szCs w:val="28"/>
        </w:rPr>
        <w:t xml:space="preserve"> слагаемое (слагаемых со степенями </w:t>
      </w:r>
      <w:r w:rsidR="00F05DA8" w:rsidRPr="00F737E8">
        <w:rPr>
          <w:rFonts w:ascii="Times New Roman" w:eastAsiaTheme="minorEastAsia" w:hAnsi="Times New Roman" w:cs="Times New Roman"/>
          <w:i/>
          <w:sz w:val="28"/>
          <w:szCs w:val="28"/>
        </w:rPr>
        <w:t xml:space="preserve">п </w:t>
      </w:r>
      <w:r w:rsidR="00F05DA8" w:rsidRPr="00F737E8">
        <w:rPr>
          <w:rFonts w:ascii="Times New Roman" w:eastAsiaTheme="minorEastAsia" w:hAnsi="Times New Roman" w:cs="Times New Roman"/>
          <w:sz w:val="28"/>
          <w:szCs w:val="28"/>
        </w:rPr>
        <w:t xml:space="preserve">плюс первое слагаемое). Нетрудно заметить, что эта сумма представляет собой сумму геометрической прогрессии, у которой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b</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=1000,   q=1,2</m:t>
        </m:r>
      </m:oMath>
      <w:r w:rsidR="00F05DA8" w:rsidRPr="00F737E8">
        <w:rPr>
          <w:rFonts w:ascii="Times New Roman" w:eastAsiaTheme="minorEastAsia" w:hAnsi="Times New Roman" w:cs="Times New Roman"/>
          <w:sz w:val="28"/>
          <w:szCs w:val="28"/>
        </w:rPr>
        <w:t xml:space="preserve">. Воспользуемся формулой суммы </w:t>
      </w:r>
      <m:oMath>
        <m:r>
          <w:rPr>
            <w:rFonts w:ascii="Cambria Math" w:eastAsiaTheme="minorEastAsia" w:hAnsi="Cambria Math" w:cs="Times New Roman"/>
            <w:sz w:val="28"/>
            <w:szCs w:val="28"/>
          </w:rPr>
          <m:t>n+1</m:t>
        </m:r>
      </m:oMath>
      <w:r w:rsidR="00F05DA8" w:rsidRPr="00F737E8">
        <w:rPr>
          <w:rFonts w:ascii="Times New Roman" w:eastAsiaTheme="minorEastAsia" w:hAnsi="Times New Roman" w:cs="Times New Roman"/>
          <w:sz w:val="28"/>
          <w:szCs w:val="28"/>
        </w:rPr>
        <w:t xml:space="preserve"> членов геометрической прогрессии: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n+1</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-1</m:t>
                </m:r>
              </m:e>
            </m:d>
          </m:num>
          <m:den>
            <m:r>
              <w:rPr>
                <w:rFonts w:ascii="Cambria Math" w:eastAsiaTheme="minorEastAsia" w:hAnsi="Cambria Math" w:cs="Times New Roman"/>
                <w:sz w:val="28"/>
                <w:szCs w:val="28"/>
              </w:rPr>
              <m:t>q-1</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1000∙</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-1</m:t>
                </m:r>
              </m:e>
            </m:d>
          </m:num>
          <m:den>
            <m:r>
              <w:rPr>
                <w:rFonts w:ascii="Cambria Math" w:eastAsiaTheme="minorEastAsia" w:hAnsi="Cambria Math" w:cs="Times New Roman"/>
                <w:sz w:val="28"/>
                <w:szCs w:val="28"/>
              </w:rPr>
              <m:t>1,2-1</m:t>
            </m:r>
          </m:den>
        </m:f>
        <m:r>
          <w:rPr>
            <w:rFonts w:ascii="Cambria Math" w:eastAsiaTheme="minorEastAsia" w:hAnsi="Cambria Math" w:cs="Times New Roman"/>
            <w:sz w:val="28"/>
            <w:szCs w:val="28"/>
          </w:rPr>
          <m:t>=5000∙</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-1</m:t>
            </m:r>
          </m:e>
        </m:d>
      </m:oMath>
      <w:r w:rsidR="00F05DA8" w:rsidRPr="00F737E8">
        <w:rPr>
          <w:rFonts w:ascii="Times New Roman" w:eastAsiaTheme="minorEastAsia" w:hAnsi="Times New Roman" w:cs="Times New Roman"/>
          <w:sz w:val="28"/>
          <w:szCs w:val="28"/>
        </w:rPr>
        <w:t xml:space="preserve"> </w:t>
      </w:r>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Это сумма, которая будет на счёте сына через </w:t>
      </w:r>
      <w:r w:rsidRPr="00F737E8">
        <w:rPr>
          <w:rFonts w:ascii="Times New Roman" w:eastAsiaTheme="minorEastAsia" w:hAnsi="Times New Roman" w:cs="Times New Roman"/>
          <w:i/>
          <w:sz w:val="28"/>
          <w:szCs w:val="28"/>
        </w:rPr>
        <w:t>п</w:t>
      </w:r>
      <w:r w:rsidRPr="00F737E8">
        <w:rPr>
          <w:rFonts w:ascii="Times New Roman" w:eastAsiaTheme="minorEastAsia" w:hAnsi="Times New Roman" w:cs="Times New Roman"/>
          <w:sz w:val="28"/>
          <w:szCs w:val="28"/>
        </w:rPr>
        <w:t xml:space="preserve"> лет.</w:t>
      </w:r>
    </w:p>
    <w:tbl>
      <w:tblPr>
        <w:tblStyle w:val="ab"/>
        <w:tblpPr w:leftFromText="180" w:rightFromText="180" w:vertAnchor="text" w:horzAnchor="margin" w:tblpY="238"/>
        <w:tblW w:w="9331" w:type="dxa"/>
        <w:tblLook w:val="04A0" w:firstRow="1" w:lastRow="0" w:firstColumn="1" w:lastColumn="0" w:noHBand="0" w:noVBand="1"/>
      </w:tblPr>
      <w:tblGrid>
        <w:gridCol w:w="1454"/>
        <w:gridCol w:w="7891"/>
      </w:tblGrid>
      <w:tr w:rsidR="00013D93" w:rsidRPr="00F737E8" w:rsidTr="00013D93">
        <w:trPr>
          <w:trHeight w:hRule="exact" w:val="402"/>
        </w:trPr>
        <w:tc>
          <w:tcPr>
            <w:tcW w:w="1567" w:type="dxa"/>
            <w:vAlign w:val="center"/>
          </w:tcPr>
          <w:p w:rsidR="00013D93" w:rsidRPr="00F737E8" w:rsidRDefault="00013D93" w:rsidP="00013D93">
            <w:pPr>
              <w:pStyle w:val="a7"/>
              <w:ind w:left="0"/>
              <w:jc w:val="center"/>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дата</w:t>
            </w:r>
          </w:p>
        </w:tc>
        <w:tc>
          <w:tcPr>
            <w:tcW w:w="7764" w:type="dxa"/>
            <w:vAlign w:val="center"/>
          </w:tcPr>
          <w:p w:rsidR="00013D93" w:rsidRPr="00F737E8" w:rsidRDefault="00013D93" w:rsidP="00013D93">
            <w:pPr>
              <w:pStyle w:val="a7"/>
              <w:ind w:left="0"/>
              <w:jc w:val="center"/>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сумма на счёте дочери</w:t>
            </w:r>
          </w:p>
        </w:tc>
      </w:tr>
      <w:tr w:rsidR="00013D93" w:rsidRPr="00F737E8" w:rsidTr="00013D93">
        <w:trPr>
          <w:trHeight w:hRule="exact" w:val="402"/>
        </w:trPr>
        <w:tc>
          <w:tcPr>
            <w:tcW w:w="1567"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01.09.2014</w:t>
            </w:r>
          </w:p>
        </w:tc>
        <w:tc>
          <w:tcPr>
            <w:tcW w:w="7764"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2200</m:t>
                </m:r>
              </m:oMath>
            </m:oMathPara>
          </w:p>
        </w:tc>
      </w:tr>
      <w:tr w:rsidR="00013D93" w:rsidRPr="00F737E8" w:rsidTr="00013D93">
        <w:trPr>
          <w:trHeight w:hRule="exact" w:val="402"/>
        </w:trPr>
        <w:tc>
          <w:tcPr>
            <w:tcW w:w="1567"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01.09.2015</w:t>
            </w:r>
          </w:p>
        </w:tc>
        <w:tc>
          <w:tcPr>
            <w:tcW w:w="7764"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1,44∙2200+2200</m:t>
                </m:r>
              </m:oMath>
            </m:oMathPara>
          </w:p>
        </w:tc>
      </w:tr>
      <w:tr w:rsidR="00013D93" w:rsidRPr="00F737E8" w:rsidTr="00013D93">
        <w:trPr>
          <w:trHeight w:hRule="exact" w:val="402"/>
        </w:trPr>
        <w:tc>
          <w:tcPr>
            <w:tcW w:w="1567"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01.09.2016</w:t>
            </w:r>
          </w:p>
        </w:tc>
        <w:tc>
          <w:tcPr>
            <w:tcW w:w="7764"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1,44∙(1,44∙2200+2200)+2200=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∙2200+1,44∙2200+2200</m:t>
                </m:r>
              </m:oMath>
            </m:oMathPara>
          </w:p>
        </w:tc>
      </w:tr>
      <w:tr w:rsidR="00013D93" w:rsidRPr="00F737E8" w:rsidTr="00013D93">
        <w:trPr>
          <w:trHeight w:hRule="exact" w:val="402"/>
        </w:trPr>
        <w:tc>
          <w:tcPr>
            <w:tcW w:w="1567"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01.09.2017</w:t>
            </w:r>
          </w:p>
        </w:tc>
        <w:tc>
          <w:tcPr>
            <w:tcW w:w="7764"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∙2200+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∙2200+1,44∙2200+2200</m:t>
                </m:r>
              </m:oMath>
            </m:oMathPara>
          </w:p>
        </w:tc>
      </w:tr>
      <w:tr w:rsidR="00013D93" w:rsidRPr="00F737E8" w:rsidTr="00013D93">
        <w:trPr>
          <w:trHeight w:hRule="exact" w:val="402"/>
        </w:trPr>
        <w:tc>
          <w:tcPr>
            <w:tcW w:w="1567"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w:t>
            </w:r>
          </w:p>
        </w:tc>
        <w:tc>
          <w:tcPr>
            <w:tcW w:w="7764"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w:t>
            </w:r>
          </w:p>
        </w:tc>
      </w:tr>
      <w:tr w:rsidR="00013D93" w:rsidRPr="00F737E8" w:rsidTr="00013D93">
        <w:trPr>
          <w:trHeight w:hRule="exact" w:val="554"/>
        </w:trPr>
        <w:tc>
          <w:tcPr>
            <w:tcW w:w="1567" w:type="dxa"/>
            <w:vAlign w:val="center"/>
          </w:tcPr>
          <w:p w:rsidR="00013D93" w:rsidRPr="00F737E8" w:rsidRDefault="00013D93" w:rsidP="00013D93">
            <w:pPr>
              <w:pStyle w:val="a7"/>
              <w:ind w:left="0"/>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через </w:t>
            </w:r>
            <w:r w:rsidRPr="00F737E8">
              <w:rPr>
                <w:rFonts w:ascii="Times New Roman" w:eastAsiaTheme="minorEastAsia" w:hAnsi="Times New Roman" w:cs="Times New Roman"/>
                <w:i/>
                <w:sz w:val="28"/>
                <w:szCs w:val="28"/>
                <w:lang w:val="en-US"/>
              </w:rPr>
              <w:t>n</w:t>
            </w:r>
            <w:r w:rsidRPr="00F737E8">
              <w:rPr>
                <w:rFonts w:ascii="Times New Roman" w:eastAsiaTheme="minorEastAsia" w:hAnsi="Times New Roman" w:cs="Times New Roman"/>
                <w:sz w:val="28"/>
                <w:szCs w:val="28"/>
              </w:rPr>
              <w:t>-6</w:t>
            </w:r>
            <w:r w:rsidRPr="00F737E8">
              <w:rPr>
                <w:rFonts w:ascii="Times New Roman" w:eastAsiaTheme="minorEastAsia" w:hAnsi="Times New Roman" w:cs="Times New Roman"/>
                <w:i/>
                <w:sz w:val="28"/>
                <w:szCs w:val="28"/>
              </w:rPr>
              <w:t xml:space="preserve"> </w:t>
            </w:r>
            <w:r w:rsidRPr="00F737E8">
              <w:rPr>
                <w:rFonts w:ascii="Times New Roman" w:eastAsiaTheme="minorEastAsia" w:hAnsi="Times New Roman" w:cs="Times New Roman"/>
                <w:sz w:val="28"/>
                <w:szCs w:val="28"/>
              </w:rPr>
              <w:t>лет</w:t>
            </w:r>
          </w:p>
        </w:tc>
        <w:tc>
          <w:tcPr>
            <w:tcW w:w="7764" w:type="dxa"/>
            <w:vAlign w:val="center"/>
          </w:tcPr>
          <w:p w:rsidR="00013D93" w:rsidRPr="00F737E8" w:rsidRDefault="00013D93" w:rsidP="00013D93">
            <w:pPr>
              <w:pStyle w:val="a7"/>
              <w:ind w:left="0"/>
              <w:jc w:val="both"/>
              <w:rPr>
                <w:rFonts w:ascii="Times New Roman" w:eastAsiaTheme="minorEastAsia" w:hAnsi="Times New Roman"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n-6</m:t>
                    </m:r>
                  </m:sup>
                </m:sSup>
                <m:r>
                  <w:rPr>
                    <w:rFonts w:ascii="Cambria Math" w:eastAsiaTheme="minorEastAsia" w:hAnsi="Cambria Math" w:cs="Times New Roman"/>
                    <w:sz w:val="28"/>
                    <w:szCs w:val="28"/>
                  </w:rPr>
                  <m:t>∙2200+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n-7</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22</m:t>
                </m:r>
                <m:r>
                  <w:rPr>
                    <w:rFonts w:ascii="Cambria Math" w:eastAsiaTheme="minorEastAsia" w:hAnsi="Cambria Math" w:cs="Times New Roman"/>
                    <w:sz w:val="28"/>
                    <w:szCs w:val="28"/>
                    <w:lang w:val="en-US"/>
                  </w:rPr>
                  <m:t xml:space="preserve">00+ </m:t>
                </m:r>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∙2200+1,44∙2200+2200</m:t>
                </m:r>
              </m:oMath>
            </m:oMathPara>
          </w:p>
        </w:tc>
      </w:tr>
    </w:tbl>
    <w:p w:rsidR="00013D93" w:rsidRPr="00F737E8" w:rsidRDefault="00013D93" w:rsidP="00F05DA8">
      <w:pPr>
        <w:pStyle w:val="a7"/>
        <w:spacing w:after="0" w:line="240" w:lineRule="auto"/>
        <w:ind w:left="0"/>
        <w:jc w:val="both"/>
        <w:rPr>
          <w:rFonts w:ascii="Times New Roman" w:eastAsiaTheme="minorEastAsia" w:hAnsi="Times New Roman" w:cs="Times New Roman"/>
          <w:sz w:val="28"/>
          <w:szCs w:val="28"/>
        </w:rPr>
      </w:pPr>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lastRenderedPageBreak/>
        <w:t xml:space="preserve">Рассчитаем сумму на счёте дочери. Так как каждый год банк начисляет 44% на сумму, которая была в конце предыдущего года, то вся сумма будет составлять 144%. Затем прибавляем ежегодный взнос 2200 руб. и учитываем, что срок вклада дочери будет на 6 лет меньше, чем срок вклада сына, т.е. </w:t>
      </w:r>
      <m:oMath>
        <m:r>
          <w:rPr>
            <w:rFonts w:ascii="Cambria Math" w:eastAsiaTheme="minorEastAsia" w:hAnsi="Cambria Math" w:cs="Times New Roman"/>
            <w:sz w:val="28"/>
            <w:szCs w:val="28"/>
          </w:rPr>
          <m:t>n-6</m:t>
        </m:r>
      </m:oMath>
      <w:r w:rsidRPr="00F737E8">
        <w:rPr>
          <w:rFonts w:ascii="Times New Roman" w:eastAsiaTheme="minorEastAsia" w:hAnsi="Times New Roman" w:cs="Times New Roman"/>
          <w:sz w:val="28"/>
          <w:szCs w:val="28"/>
        </w:rPr>
        <w:t xml:space="preserve"> </w:t>
      </w:r>
      <w:r w:rsidR="00914BC6" w:rsidRPr="00F737E8">
        <w:rPr>
          <w:rFonts w:ascii="Times New Roman" w:eastAsiaTheme="minorEastAsia" w:hAnsi="Times New Roman" w:cs="Times New Roman"/>
          <w:sz w:val="28"/>
          <w:szCs w:val="28"/>
        </w:rPr>
        <w:t>лет.</w:t>
      </w:r>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Теперь рассмотрим сумму на счёте дочери через </w:t>
      </w:r>
      <w:r w:rsidRPr="00F737E8">
        <w:rPr>
          <w:rFonts w:ascii="Times New Roman" w:eastAsiaTheme="minorEastAsia" w:hAnsi="Times New Roman" w:cs="Times New Roman"/>
          <w:i/>
          <w:sz w:val="28"/>
          <w:szCs w:val="28"/>
          <w:lang w:val="en-US"/>
        </w:rPr>
        <w:t>n</w:t>
      </w:r>
      <w:r w:rsidRPr="00F737E8">
        <w:rPr>
          <w:rFonts w:ascii="Times New Roman" w:eastAsiaTheme="minorEastAsia" w:hAnsi="Times New Roman" w:cs="Times New Roman"/>
          <w:sz w:val="28"/>
          <w:szCs w:val="28"/>
        </w:rPr>
        <w:t xml:space="preserve"> - 6</w:t>
      </w:r>
      <w:r w:rsidRPr="00F737E8">
        <w:rPr>
          <w:rFonts w:ascii="Times New Roman" w:eastAsiaTheme="minorEastAsia" w:hAnsi="Times New Roman" w:cs="Times New Roman"/>
          <w:i/>
          <w:sz w:val="28"/>
          <w:szCs w:val="28"/>
        </w:rPr>
        <w:t xml:space="preserve"> </w:t>
      </w:r>
      <w:r w:rsidRPr="00F737E8">
        <w:rPr>
          <w:rFonts w:ascii="Times New Roman" w:eastAsiaTheme="minorEastAsia" w:hAnsi="Times New Roman" w:cs="Times New Roman"/>
          <w:sz w:val="28"/>
          <w:szCs w:val="28"/>
        </w:rPr>
        <w:t>лет.</w:t>
      </w:r>
    </w:p>
    <w:p w:rsidR="00F05DA8" w:rsidRPr="00F737E8" w:rsidRDefault="00160762" w:rsidP="00F05DA8">
      <w:pPr>
        <w:pStyle w:val="a7"/>
        <w:spacing w:after="0" w:line="240" w:lineRule="auto"/>
        <w:ind w:left="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n-5</m:t>
            </m:r>
          </m:sub>
        </m:sSub>
        <m:r>
          <w:rPr>
            <w:rFonts w:ascii="Cambria Math" w:eastAsiaTheme="minorEastAsia" w:hAnsi="Cambria Math" w:cs="Times New Roman"/>
            <w:sz w:val="28"/>
            <w:szCs w:val="28"/>
          </w:rPr>
          <m:t>=2200+1,44∙2200+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∙2200+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n-7</m:t>
            </m:r>
          </m:sup>
        </m:sSup>
        <m:r>
          <w:rPr>
            <w:rFonts w:ascii="Cambria Math" w:eastAsiaTheme="minorEastAsia" w:hAnsi="Cambria Math" w:cs="Times New Roman"/>
            <w:sz w:val="28"/>
            <w:szCs w:val="28"/>
          </w:rPr>
          <m:t>∙2200+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n-6</m:t>
            </m:r>
          </m:sup>
        </m:sSup>
        <m:r>
          <w:rPr>
            <w:rFonts w:ascii="Cambria Math" w:eastAsiaTheme="minorEastAsia" w:hAnsi="Cambria Math" w:cs="Times New Roman"/>
            <w:sz w:val="28"/>
            <w:szCs w:val="28"/>
          </w:rPr>
          <m:t>∙2200.</m:t>
        </m:r>
      </m:oMath>
      <w:r w:rsidR="00F05DA8" w:rsidRPr="00F737E8">
        <w:rPr>
          <w:rFonts w:ascii="Times New Roman" w:eastAsiaTheme="minorEastAsia" w:hAnsi="Times New Roman" w:cs="Times New Roman"/>
          <w:sz w:val="28"/>
          <w:szCs w:val="28"/>
        </w:rPr>
        <w:t xml:space="preserve"> В этой сумме </w:t>
      </w:r>
      <m:oMath>
        <m:r>
          <w:rPr>
            <w:rFonts w:ascii="Cambria Math" w:eastAsiaTheme="minorEastAsia" w:hAnsi="Cambria Math" w:cs="Times New Roman"/>
            <w:sz w:val="28"/>
            <w:szCs w:val="28"/>
          </w:rPr>
          <m:t>n-5</m:t>
        </m:r>
      </m:oMath>
      <w:r w:rsidR="00F05DA8" w:rsidRPr="00F737E8">
        <w:rPr>
          <w:rFonts w:ascii="Times New Roman" w:eastAsiaTheme="minorEastAsia" w:hAnsi="Times New Roman" w:cs="Times New Roman"/>
          <w:sz w:val="28"/>
          <w:szCs w:val="28"/>
        </w:rPr>
        <w:t xml:space="preserve"> слагаемых (слагаемых со степенями </w:t>
      </w:r>
      <w:r w:rsidR="00F05DA8" w:rsidRPr="00F737E8">
        <w:rPr>
          <w:rFonts w:ascii="Times New Roman" w:eastAsiaTheme="minorEastAsia" w:hAnsi="Times New Roman" w:cs="Times New Roman"/>
          <w:i/>
          <w:sz w:val="28"/>
          <w:szCs w:val="28"/>
        </w:rPr>
        <w:t xml:space="preserve">п </w:t>
      </w:r>
      <w:r w:rsidR="00F05DA8" w:rsidRPr="00F737E8">
        <w:rPr>
          <w:rFonts w:ascii="Times New Roman" w:eastAsiaTheme="minorEastAsia" w:hAnsi="Times New Roman" w:cs="Times New Roman"/>
          <w:sz w:val="28"/>
          <w:szCs w:val="28"/>
        </w:rPr>
        <w:t>- 6</w:t>
      </w:r>
      <w:r w:rsidR="00F05DA8" w:rsidRPr="00F737E8">
        <w:rPr>
          <w:rFonts w:ascii="Times New Roman" w:eastAsiaTheme="minorEastAsia" w:hAnsi="Times New Roman" w:cs="Times New Roman"/>
          <w:i/>
          <w:sz w:val="28"/>
          <w:szCs w:val="28"/>
        </w:rPr>
        <w:t xml:space="preserve"> </w:t>
      </w:r>
      <w:r w:rsidR="00F05DA8" w:rsidRPr="00F737E8">
        <w:rPr>
          <w:rFonts w:ascii="Times New Roman" w:eastAsiaTheme="minorEastAsia" w:hAnsi="Times New Roman" w:cs="Times New Roman"/>
          <w:sz w:val="28"/>
          <w:szCs w:val="28"/>
        </w:rPr>
        <w:t xml:space="preserve">плюс первое слагаемое). Эта сумма представляет собой сумму геометрической прогрессии, у которой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=2200,   q=1,44</m:t>
        </m:r>
      </m:oMath>
      <w:r w:rsidR="00F05DA8" w:rsidRPr="00F737E8">
        <w:rPr>
          <w:rFonts w:ascii="Times New Roman" w:eastAsiaTheme="minorEastAsia" w:hAnsi="Times New Roman" w:cs="Times New Roman"/>
          <w:sz w:val="28"/>
          <w:szCs w:val="28"/>
        </w:rPr>
        <w:t xml:space="preserve">. Воспользуемся формулой суммы </w:t>
      </w:r>
      <m:oMath>
        <m:r>
          <w:rPr>
            <w:rFonts w:ascii="Cambria Math" w:eastAsiaTheme="minorEastAsia" w:hAnsi="Cambria Math" w:cs="Times New Roman"/>
            <w:sz w:val="28"/>
            <w:szCs w:val="28"/>
          </w:rPr>
          <m:t>n-5</m:t>
        </m:r>
      </m:oMath>
      <w:r w:rsidR="00F05DA8" w:rsidRPr="00F737E8">
        <w:rPr>
          <w:rFonts w:ascii="Times New Roman" w:eastAsiaTheme="minorEastAsia" w:hAnsi="Times New Roman" w:cs="Times New Roman"/>
          <w:sz w:val="28"/>
          <w:szCs w:val="28"/>
        </w:rPr>
        <w:t xml:space="preserve"> членов геометрической прогрессии:</w:t>
      </w:r>
    </w:p>
    <w:p w:rsidR="00F05DA8" w:rsidRPr="00F737E8" w:rsidRDefault="00160762" w:rsidP="00F05DA8">
      <w:pPr>
        <w:pStyle w:val="a7"/>
        <w:spacing w:after="0" w:line="240" w:lineRule="auto"/>
        <w:ind w:left="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n-5</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n-5</m:t>
                    </m:r>
                  </m:sup>
                </m:sSup>
                <m:r>
                  <w:rPr>
                    <w:rFonts w:ascii="Cambria Math" w:eastAsiaTheme="minorEastAsia" w:hAnsi="Cambria Math" w:cs="Times New Roman"/>
                    <w:sz w:val="28"/>
                    <w:szCs w:val="28"/>
                  </w:rPr>
                  <m:t>-1</m:t>
                </m:r>
              </m:e>
            </m:d>
          </m:num>
          <m:den>
            <m:r>
              <w:rPr>
                <w:rFonts w:ascii="Cambria Math" w:eastAsiaTheme="minorEastAsia" w:hAnsi="Cambria Math" w:cs="Times New Roman"/>
                <w:sz w:val="28"/>
                <w:szCs w:val="28"/>
              </w:rPr>
              <m:t>q-1</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2200∙</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n-5</m:t>
                    </m:r>
                  </m:sup>
                </m:sSup>
                <m:r>
                  <w:rPr>
                    <w:rFonts w:ascii="Cambria Math" w:eastAsiaTheme="minorEastAsia" w:hAnsi="Cambria Math" w:cs="Times New Roman"/>
                    <w:sz w:val="28"/>
                    <w:szCs w:val="28"/>
                  </w:rPr>
                  <m:t>-1</m:t>
                </m:r>
              </m:e>
            </m:d>
          </m:num>
          <m:den>
            <m:r>
              <w:rPr>
                <w:rFonts w:ascii="Cambria Math" w:eastAsiaTheme="minorEastAsia" w:hAnsi="Cambria Math" w:cs="Times New Roman"/>
                <w:sz w:val="28"/>
                <w:szCs w:val="28"/>
              </w:rPr>
              <m:t>1,44-1</m:t>
            </m:r>
          </m:den>
        </m:f>
        <m:r>
          <w:rPr>
            <w:rFonts w:ascii="Cambria Math" w:eastAsiaTheme="minorEastAsia" w:hAnsi="Cambria Math" w:cs="Times New Roman"/>
            <w:sz w:val="28"/>
            <w:szCs w:val="28"/>
          </w:rPr>
          <m:t>=5000∙</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n-5</m:t>
                </m:r>
              </m:sup>
            </m:sSup>
            <m:r>
              <w:rPr>
                <w:rFonts w:ascii="Cambria Math" w:eastAsiaTheme="minorEastAsia" w:hAnsi="Cambria Math" w:cs="Times New Roman"/>
                <w:sz w:val="28"/>
                <w:szCs w:val="28"/>
              </w:rPr>
              <m:t>-1</m:t>
            </m:r>
          </m:e>
        </m:d>
      </m:oMath>
      <w:r w:rsidR="00F05DA8" w:rsidRPr="00F737E8">
        <w:rPr>
          <w:rFonts w:ascii="Times New Roman" w:eastAsiaTheme="minorEastAsia" w:hAnsi="Times New Roman" w:cs="Times New Roman"/>
          <w:sz w:val="28"/>
          <w:szCs w:val="28"/>
        </w:rPr>
        <w:t xml:space="preserve"> </w:t>
      </w:r>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Это сумма, которая будет на счёте дочери через </w:t>
      </w:r>
      <w:r w:rsidRPr="00F737E8">
        <w:rPr>
          <w:rFonts w:ascii="Times New Roman" w:eastAsiaTheme="minorEastAsia" w:hAnsi="Times New Roman" w:cs="Times New Roman"/>
          <w:i/>
          <w:sz w:val="28"/>
          <w:szCs w:val="28"/>
        </w:rPr>
        <w:t xml:space="preserve">п </w:t>
      </w:r>
      <w:r w:rsidRPr="00F737E8">
        <w:rPr>
          <w:rFonts w:ascii="Times New Roman" w:eastAsiaTheme="minorEastAsia" w:hAnsi="Times New Roman" w:cs="Times New Roman"/>
          <w:sz w:val="28"/>
          <w:szCs w:val="28"/>
        </w:rPr>
        <w:t>- 6 лет.</w:t>
      </w:r>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В задаче поставлено условие, что суммы вкладов сына и дочери должны сравняться, поэтому приравниваем их.</w:t>
      </w:r>
    </w:p>
    <w:p w:rsidR="00F05DA8" w:rsidRPr="00F737E8" w:rsidRDefault="00F05DA8" w:rsidP="00F05DA8">
      <w:pPr>
        <w:pStyle w:val="a7"/>
        <w:spacing w:after="0" w:line="240" w:lineRule="auto"/>
        <w:ind w:left="0"/>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5000∙</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-1</m:t>
              </m:r>
            </m:e>
          </m:d>
          <m:r>
            <w:rPr>
              <w:rFonts w:ascii="Cambria Math" w:eastAsiaTheme="minorEastAsia" w:hAnsi="Cambria Math" w:cs="Times New Roman"/>
              <w:sz w:val="28"/>
              <w:szCs w:val="28"/>
            </w:rPr>
            <m:t>=5000∙</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n-5</m:t>
                  </m:r>
                </m:sup>
              </m:sSup>
              <m:r>
                <w:rPr>
                  <w:rFonts w:ascii="Cambria Math" w:eastAsiaTheme="minorEastAsia" w:hAnsi="Cambria Math" w:cs="Times New Roman"/>
                  <w:sz w:val="28"/>
                  <w:szCs w:val="28"/>
                </w:rPr>
                <m:t>-1</m:t>
              </m:r>
            </m:e>
          </m:d>
        </m:oMath>
      </m:oMathPara>
    </w:p>
    <w:p w:rsidR="00F05DA8" w:rsidRPr="00F737E8" w:rsidRDefault="00160762" w:rsidP="00F05DA8">
      <w:pPr>
        <w:pStyle w:val="a7"/>
        <w:spacing w:after="0" w:line="240" w:lineRule="auto"/>
        <w:ind w:left="0"/>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n-5</m:t>
              </m:r>
            </m:sup>
          </m:sSup>
          <m:r>
            <w:rPr>
              <w:rFonts w:ascii="Cambria Math" w:eastAsiaTheme="minorEastAsia" w:hAnsi="Cambria Math" w:cs="Times New Roman"/>
              <w:sz w:val="28"/>
              <w:szCs w:val="28"/>
            </w:rPr>
            <m:t>-1</m:t>
          </m:r>
        </m:oMath>
      </m:oMathPara>
    </w:p>
    <w:p w:rsidR="00F05DA8" w:rsidRPr="00F737E8" w:rsidRDefault="00160762" w:rsidP="00F05DA8">
      <w:pPr>
        <w:pStyle w:val="a7"/>
        <w:spacing w:after="0" w:line="240" w:lineRule="auto"/>
        <w:ind w:left="0"/>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1,44</m:t>
              </m:r>
            </m:e>
            <m:sup>
              <m:r>
                <w:rPr>
                  <w:rFonts w:ascii="Cambria Math" w:eastAsiaTheme="minorEastAsia" w:hAnsi="Cambria Math" w:cs="Times New Roman"/>
                  <w:sz w:val="28"/>
                  <w:szCs w:val="28"/>
                </w:rPr>
                <m:t>n-5</m:t>
              </m:r>
            </m:sup>
          </m:sSup>
        </m:oMath>
      </m:oMathPara>
    </w:p>
    <w:p w:rsidR="00F05DA8" w:rsidRPr="00F737E8" w:rsidRDefault="00160762" w:rsidP="00F05DA8">
      <w:pPr>
        <w:pStyle w:val="a7"/>
        <w:spacing w:after="0" w:line="240" w:lineRule="auto"/>
        <w:ind w:left="0"/>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n+1</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2n-10</m:t>
              </m:r>
            </m:sup>
          </m:sSup>
        </m:oMath>
      </m:oMathPara>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n+1=2n-10</m:t>
          </m:r>
        </m:oMath>
      </m:oMathPara>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n=11</m:t>
          </m:r>
        </m:oMath>
      </m:oMathPara>
    </w:p>
    <w:p w:rsidR="00F05DA8" w:rsidRPr="00F737E8" w:rsidRDefault="00F05DA8" w:rsidP="00F05DA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sz w:val="28"/>
          <w:szCs w:val="28"/>
        </w:rPr>
        <w:t xml:space="preserve">Значит, суммы на счетах сына и дочери сравняются через 11 лет после открытия счёта сына. И это произойдёт в </w:t>
      </w:r>
      <m:oMath>
        <m:r>
          <w:rPr>
            <w:rFonts w:ascii="Cambria Math" w:eastAsiaTheme="minorEastAsia" w:hAnsi="Cambria Math" w:cs="Times New Roman"/>
            <w:sz w:val="28"/>
            <w:szCs w:val="28"/>
          </w:rPr>
          <m:t>2008+11=2019</m:t>
        </m:r>
      </m:oMath>
      <w:r w:rsidRPr="00F737E8">
        <w:rPr>
          <w:rFonts w:ascii="Times New Roman" w:eastAsiaTheme="minorEastAsia" w:hAnsi="Times New Roman" w:cs="Times New Roman"/>
          <w:sz w:val="28"/>
          <w:szCs w:val="28"/>
        </w:rPr>
        <w:t xml:space="preserve"> году.</w:t>
      </w:r>
    </w:p>
    <w:p w:rsidR="00F737E8" w:rsidRDefault="00F737E8" w:rsidP="00F737E8">
      <w:pPr>
        <w:pStyle w:val="a7"/>
        <w:spacing w:after="0" w:line="240" w:lineRule="auto"/>
        <w:ind w:left="0"/>
        <w:jc w:val="both"/>
        <w:rPr>
          <w:rFonts w:ascii="Times New Roman" w:eastAsiaTheme="minorEastAsia" w:hAnsi="Times New Roman" w:cs="Times New Roman"/>
          <w:i/>
          <w:sz w:val="28"/>
          <w:szCs w:val="28"/>
        </w:rPr>
      </w:pPr>
      <w:r w:rsidRPr="00F737E8">
        <w:rPr>
          <w:rFonts w:ascii="Times New Roman" w:eastAsiaTheme="minorEastAsia" w:hAnsi="Times New Roman" w:cs="Times New Roman"/>
          <w:i/>
          <w:sz w:val="28"/>
          <w:szCs w:val="28"/>
        </w:rPr>
        <w:t>Ответ: в 2019 году.</w:t>
      </w:r>
    </w:p>
    <w:p w:rsidR="0027267A" w:rsidRDefault="00F737E8" w:rsidP="00F737E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b/>
          <w:sz w:val="28"/>
          <w:szCs w:val="28"/>
        </w:rPr>
        <w:t>506959.</w:t>
      </w:r>
      <w:r w:rsidRPr="00F737E8">
        <w:rPr>
          <w:rFonts w:ascii="Times New Roman" w:eastAsiaTheme="minorEastAsia" w:hAnsi="Times New Roman" w:cs="Times New Roman"/>
          <w:sz w:val="28"/>
          <w:szCs w:val="28"/>
        </w:rPr>
        <w:t xml:space="preserve"> </w:t>
      </w:r>
      <w:r w:rsidR="0027267A" w:rsidRPr="00F737E8">
        <w:rPr>
          <w:rFonts w:ascii="Times New Roman" w:eastAsiaTheme="minorEastAsia" w:hAnsi="Times New Roman" w:cs="Times New Roman"/>
          <w:sz w:val="28"/>
          <w:szCs w:val="28"/>
        </w:rPr>
        <w:t xml:space="preserve">Баба Валя, накопив часть своей пенсии, решила улучшить своё материальное положение. Она узнала, что в </w:t>
      </w:r>
      <w:proofErr w:type="spellStart"/>
      <w:r w:rsidR="0027267A" w:rsidRPr="00F737E8">
        <w:rPr>
          <w:rFonts w:ascii="Times New Roman" w:eastAsiaTheme="minorEastAsia" w:hAnsi="Times New Roman" w:cs="Times New Roman"/>
          <w:sz w:val="28"/>
          <w:szCs w:val="28"/>
        </w:rPr>
        <w:t>Спёрбанке</w:t>
      </w:r>
      <w:proofErr w:type="spellEnd"/>
      <w:r w:rsidR="0027267A" w:rsidRPr="00F737E8">
        <w:rPr>
          <w:rFonts w:ascii="Times New Roman" w:eastAsiaTheme="minorEastAsia" w:hAnsi="Times New Roman" w:cs="Times New Roman"/>
          <w:sz w:val="28"/>
          <w:szCs w:val="28"/>
        </w:rPr>
        <w:t xml:space="preserve"> от пенсионеров принимают вклады под определённый процент годовых и на этих условиях внесла свои сбережения в ближайшее отделение </w:t>
      </w:r>
      <w:proofErr w:type="spellStart"/>
      <w:r w:rsidR="0027267A" w:rsidRPr="00F737E8">
        <w:rPr>
          <w:rFonts w:ascii="Times New Roman" w:eastAsiaTheme="minorEastAsia" w:hAnsi="Times New Roman" w:cs="Times New Roman"/>
          <w:sz w:val="28"/>
          <w:szCs w:val="28"/>
        </w:rPr>
        <w:t>Спёрбанка</w:t>
      </w:r>
      <w:proofErr w:type="spellEnd"/>
      <w:r w:rsidR="0027267A" w:rsidRPr="00F737E8">
        <w:rPr>
          <w:rFonts w:ascii="Times New Roman" w:eastAsiaTheme="minorEastAsia" w:hAnsi="Times New Roman" w:cs="Times New Roman"/>
          <w:sz w:val="28"/>
          <w:szCs w:val="28"/>
        </w:rPr>
        <w:t xml:space="preserve">. Но через некоторое время соседка ей рассказала, что недалеко от той местности, где проживают пенсионеры, есть коммерческий банк, в котором процент годовых для пенсионеров-вкладчиков в 20 раз выше, чем в </w:t>
      </w:r>
      <w:proofErr w:type="spellStart"/>
      <w:r w:rsidR="0027267A" w:rsidRPr="00F737E8">
        <w:rPr>
          <w:rFonts w:ascii="Times New Roman" w:eastAsiaTheme="minorEastAsia" w:hAnsi="Times New Roman" w:cs="Times New Roman"/>
          <w:sz w:val="28"/>
          <w:szCs w:val="28"/>
        </w:rPr>
        <w:t>Спёрбанке</w:t>
      </w:r>
      <w:proofErr w:type="spellEnd"/>
      <w:r w:rsidR="0027267A" w:rsidRPr="00F737E8">
        <w:rPr>
          <w:rFonts w:ascii="Times New Roman" w:eastAsiaTheme="minorEastAsia" w:hAnsi="Times New Roman" w:cs="Times New Roman"/>
          <w:sz w:val="28"/>
          <w:szCs w:val="28"/>
        </w:rPr>
        <w:t xml:space="preserve">. Баба Валя не доверяла коммерческим банкам, но стремление улучшить своё материальное положение взяло верх. После долгих колебаний и ровно через год после открытия счёта в </w:t>
      </w:r>
      <w:proofErr w:type="spellStart"/>
      <w:r w:rsidR="0027267A" w:rsidRPr="00F737E8">
        <w:rPr>
          <w:rFonts w:ascii="Times New Roman" w:eastAsiaTheme="minorEastAsia" w:hAnsi="Times New Roman" w:cs="Times New Roman"/>
          <w:sz w:val="28"/>
          <w:szCs w:val="28"/>
        </w:rPr>
        <w:t>Спёрбанке</w:t>
      </w:r>
      <w:proofErr w:type="spellEnd"/>
      <w:r w:rsidR="0027267A" w:rsidRPr="00F737E8">
        <w:rPr>
          <w:rFonts w:ascii="Times New Roman" w:eastAsiaTheme="minorEastAsia" w:hAnsi="Times New Roman" w:cs="Times New Roman"/>
          <w:sz w:val="28"/>
          <w:szCs w:val="28"/>
        </w:rPr>
        <w:t xml:space="preserve">, Баба Валя сняла половину образовавшейся суммы от её вклада, заявив: «Такой навар меня не устраивает!» И открыла счёт в том коммерческом банке, о котором говорила её соседка, не теряя надежды на значительное улучшение своего материального благосостояния. Надежды оправдались: через год сумма Бабы Вали в коммерческом банке превысила её первоначальные кровные сбережения на 65%. Сожалела Баба Валя, что год назад в </w:t>
      </w:r>
      <w:proofErr w:type="spellStart"/>
      <w:r w:rsidR="0027267A" w:rsidRPr="00F737E8">
        <w:rPr>
          <w:rFonts w:ascii="Times New Roman" w:eastAsiaTheme="minorEastAsia" w:hAnsi="Times New Roman" w:cs="Times New Roman"/>
          <w:sz w:val="28"/>
          <w:szCs w:val="28"/>
        </w:rPr>
        <w:t>Спёрбанке</w:t>
      </w:r>
      <w:proofErr w:type="spellEnd"/>
      <w:r w:rsidR="0027267A" w:rsidRPr="00F737E8">
        <w:rPr>
          <w:rFonts w:ascii="Times New Roman" w:eastAsiaTheme="minorEastAsia" w:hAnsi="Times New Roman" w:cs="Times New Roman"/>
          <w:sz w:val="28"/>
          <w:szCs w:val="28"/>
        </w:rPr>
        <w:t xml:space="preserve"> сняла не всю сумму, а лишь половину, однако, подумала: «А где же мы не теряли?..» Гендиректор коммерческого банка оказался хорошим: не оставил Бабу Валю без навара! А каков в </w:t>
      </w:r>
      <w:proofErr w:type="spellStart"/>
      <w:r w:rsidR="0027267A" w:rsidRPr="00F737E8">
        <w:rPr>
          <w:rFonts w:ascii="Times New Roman" w:eastAsiaTheme="minorEastAsia" w:hAnsi="Times New Roman" w:cs="Times New Roman"/>
          <w:sz w:val="28"/>
          <w:szCs w:val="28"/>
        </w:rPr>
        <w:t>Спёрбанке</w:t>
      </w:r>
      <w:proofErr w:type="spellEnd"/>
      <w:r w:rsidR="0027267A" w:rsidRPr="00F737E8">
        <w:rPr>
          <w:rFonts w:ascii="Times New Roman" w:eastAsiaTheme="minorEastAsia" w:hAnsi="Times New Roman" w:cs="Times New Roman"/>
          <w:sz w:val="28"/>
          <w:szCs w:val="28"/>
        </w:rPr>
        <w:t xml:space="preserve"> процент годовых для пенсионеров?</w:t>
      </w:r>
    </w:p>
    <w:p w:rsidR="00F652B8" w:rsidRPr="00F737E8" w:rsidRDefault="00F652B8" w:rsidP="00F652B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b/>
          <w:sz w:val="28"/>
          <w:szCs w:val="28"/>
        </w:rPr>
        <w:lastRenderedPageBreak/>
        <w:t>Решение.</w:t>
      </w:r>
      <w:r w:rsidRPr="00F737E8">
        <w:rPr>
          <w:rFonts w:ascii="Times New Roman" w:eastAsiaTheme="minorEastAsia" w:hAnsi="Times New Roman" w:cs="Times New Roman"/>
          <w:sz w:val="28"/>
          <w:szCs w:val="28"/>
        </w:rPr>
        <w:t xml:space="preserve"> Пусть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lang w:val="en-US"/>
              </w:rPr>
              <m:t>S</m:t>
            </m:r>
          </m:e>
          <m:sub>
            <m:r>
              <m:rPr>
                <m:sty m:val="p"/>
              </m:rPr>
              <w:rPr>
                <w:rFonts w:ascii="Cambria Math" w:eastAsiaTheme="minorEastAsia" w:hAnsi="Cambria Math" w:cs="Times New Roman"/>
                <w:sz w:val="28"/>
                <w:szCs w:val="28"/>
              </w:rPr>
              <m:t>0</m:t>
            </m:r>
          </m:sub>
        </m:sSub>
      </m:oMath>
      <w:r w:rsidRPr="00F737E8">
        <w:rPr>
          <w:rFonts w:ascii="Times New Roman" w:eastAsiaTheme="minorEastAsia" w:hAnsi="Times New Roman" w:cs="Times New Roman"/>
          <w:sz w:val="28"/>
          <w:szCs w:val="28"/>
        </w:rPr>
        <w:t xml:space="preserve"> – первоначальные накопления; </w:t>
      </w:r>
      <m:oMath>
        <m:r>
          <m:rPr>
            <m:sty m:val="p"/>
          </m:rPr>
          <w:rPr>
            <w:rFonts w:ascii="Cambria Math" w:eastAsiaTheme="minorEastAsia" w:hAnsi="Cambria Math" w:cs="Times New Roman"/>
            <w:sz w:val="28"/>
            <w:szCs w:val="28"/>
          </w:rPr>
          <m:t>p%</m:t>
        </m:r>
      </m:oMath>
      <w:r w:rsidRPr="00F737E8">
        <w:rPr>
          <w:rFonts w:ascii="Times New Roman" w:eastAsiaTheme="minorEastAsia" w:hAnsi="Times New Roman" w:cs="Times New Roman"/>
          <w:sz w:val="28"/>
          <w:szCs w:val="28"/>
        </w:rPr>
        <w:t xml:space="preserve"> - процентная ставка в </w:t>
      </w:r>
      <w:proofErr w:type="spellStart"/>
      <w:r w:rsidRPr="00F737E8">
        <w:rPr>
          <w:rFonts w:ascii="Times New Roman" w:eastAsiaTheme="minorEastAsia" w:hAnsi="Times New Roman" w:cs="Times New Roman"/>
          <w:sz w:val="28"/>
          <w:szCs w:val="28"/>
        </w:rPr>
        <w:t>Спёрбанке</w:t>
      </w:r>
      <w:proofErr w:type="spellEnd"/>
      <w:r w:rsidRPr="00F737E8">
        <w:rPr>
          <w:rFonts w:ascii="Times New Roman" w:eastAsiaTheme="minorEastAsia" w:hAnsi="Times New Roman" w:cs="Times New Roman"/>
          <w:sz w:val="28"/>
          <w:szCs w:val="28"/>
        </w:rPr>
        <w:t xml:space="preserve">, тогда </w:t>
      </w:r>
      <m:oMath>
        <m:r>
          <w:rPr>
            <w:rFonts w:ascii="Cambria Math" w:eastAsiaTheme="minorEastAsia" w:hAnsi="Cambria Math" w:cs="Times New Roman"/>
            <w:sz w:val="28"/>
            <w:szCs w:val="28"/>
          </w:rPr>
          <m:t>20</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oMath>
      <w:r w:rsidRPr="00F737E8">
        <w:rPr>
          <w:rFonts w:ascii="Times New Roman" w:eastAsiaTheme="minorEastAsia" w:hAnsi="Times New Roman" w:cs="Times New Roman"/>
          <w:sz w:val="28"/>
          <w:szCs w:val="28"/>
        </w:rPr>
        <w:t xml:space="preserve"> - процентная ставка в коммерческом банке. Открыв счёт в Спёрбанке, через год на нём образуется сумма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F737E8">
        <w:rPr>
          <w:rFonts w:ascii="Times New Roman" w:eastAsiaTheme="minorEastAsia" w:hAnsi="Times New Roman" w:cs="Times New Roman"/>
          <w:sz w:val="28"/>
          <w:szCs w:val="28"/>
        </w:rPr>
        <w:t xml:space="preserve">. В коммерческий банк была внесена сумма, равная половине этой, т.е.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F737E8">
        <w:rPr>
          <w:rFonts w:ascii="Times New Roman" w:eastAsiaTheme="minorEastAsia" w:hAnsi="Times New Roman" w:cs="Times New Roman"/>
          <w:sz w:val="28"/>
          <w:szCs w:val="28"/>
        </w:rPr>
        <w:t xml:space="preserve">. Через год в коммерческом банке на счёте, после начисления процентов, будет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20</m:t>
                </m:r>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5</m:t>
                </m:r>
              </m:den>
            </m:f>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F737E8">
        <w:rPr>
          <w:rFonts w:ascii="Times New Roman" w:eastAsiaTheme="minorEastAsia" w:hAnsi="Times New Roman" w:cs="Times New Roman"/>
          <w:sz w:val="28"/>
          <w:szCs w:val="28"/>
        </w:rPr>
        <w:t xml:space="preserve">. По условию задачи известно, что эта сумма на 65% больше, чем первоначальные накопления, т.е. составляет 165% от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oMath>
      <w:r w:rsidRPr="00F737E8">
        <w:rPr>
          <w:rFonts w:ascii="Times New Roman" w:eastAsiaTheme="minorEastAsia" w:hAnsi="Times New Roman" w:cs="Times New Roman"/>
          <w:sz w:val="28"/>
          <w:szCs w:val="28"/>
        </w:rPr>
        <w:t xml:space="preserve"> и равна </w:t>
      </w:r>
      <m:oMath>
        <m:r>
          <w:rPr>
            <w:rFonts w:ascii="Cambria Math" w:eastAsiaTheme="minorEastAsia" w:hAnsi="Cambria Math" w:cs="Times New Roman"/>
            <w:sz w:val="28"/>
            <w:szCs w:val="28"/>
          </w:rPr>
          <m:t>1,65</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F737E8">
        <w:rPr>
          <w:rFonts w:ascii="Times New Roman" w:eastAsiaTheme="minorEastAsia" w:hAnsi="Times New Roman" w:cs="Times New Roman"/>
          <w:sz w:val="28"/>
          <w:szCs w:val="28"/>
        </w:rPr>
        <w:t>. Составляем уравнение:</w:t>
      </w:r>
    </w:p>
    <w:p w:rsidR="00F652B8" w:rsidRPr="00F737E8" w:rsidRDefault="00160762" w:rsidP="00AB46AD">
      <w:pPr>
        <w:pStyle w:val="a7"/>
        <w:spacing w:after="0" w:line="360" w:lineRule="auto"/>
        <w:ind w:left="0"/>
        <w:jc w:val="both"/>
        <w:rPr>
          <w:rFonts w:ascii="Times New Roman" w:eastAsiaTheme="minorEastAsia" w:hAnsi="Times New Roman" w:cs="Times New Roman"/>
          <w:i/>
          <w:sz w:val="28"/>
          <w:szCs w:val="28"/>
          <w:lang w:val="en-US"/>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5</m:t>
                  </m:r>
                </m:den>
              </m:f>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,65</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0</m:t>
              </m:r>
            </m:sub>
          </m:sSub>
        </m:oMath>
      </m:oMathPara>
    </w:p>
    <w:p w:rsidR="00AB46AD" w:rsidRPr="00F737E8" w:rsidRDefault="00160762" w:rsidP="00AB46AD">
      <w:pPr>
        <w:pStyle w:val="a7"/>
        <w:spacing w:after="0" w:line="360" w:lineRule="auto"/>
        <w:ind w:left="0"/>
        <w:jc w:val="both"/>
        <w:rPr>
          <w:rFonts w:ascii="Times New Roman" w:eastAsiaTheme="minorEastAsia" w:hAnsi="Times New Roman" w:cs="Times New Roman"/>
          <w:i/>
          <w:sz w:val="28"/>
          <w:szCs w:val="28"/>
          <w:lang w:val="en-US"/>
        </w:rPr>
      </w:pPr>
      <m:oMathPara>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5+p</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100+p</m:t>
              </m:r>
            </m:e>
          </m:d>
          <m:r>
            <w:rPr>
              <w:rFonts w:ascii="Cambria Math" w:eastAsiaTheme="minorEastAsia" w:hAnsi="Cambria Math" w:cs="Times New Roman"/>
              <w:sz w:val="28"/>
              <w:szCs w:val="28"/>
            </w:rPr>
            <m:t>=1650</m:t>
          </m:r>
        </m:oMath>
      </m:oMathPara>
    </w:p>
    <w:p w:rsidR="00AB46AD" w:rsidRPr="00F737E8" w:rsidRDefault="00160762" w:rsidP="00AB46AD">
      <w:pPr>
        <w:pStyle w:val="a7"/>
        <w:spacing w:after="0" w:line="360" w:lineRule="auto"/>
        <w:ind w:left="0"/>
        <w:jc w:val="both"/>
        <w:rPr>
          <w:rFonts w:ascii="Times New Roman" w:eastAsiaTheme="minorEastAsia" w:hAnsi="Times New Roman" w:cs="Times New Roman"/>
          <w:i/>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p</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+105p-1150=0</m:t>
          </m:r>
        </m:oMath>
      </m:oMathPara>
    </w:p>
    <w:p w:rsidR="00AB46AD" w:rsidRPr="00F737E8" w:rsidRDefault="00AB46AD" w:rsidP="00AB46AD">
      <w:pPr>
        <w:pStyle w:val="a7"/>
        <w:spacing w:after="0" w:line="360" w:lineRule="auto"/>
        <w:ind w:left="0"/>
        <w:jc w:val="both"/>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lang w:val="en-US"/>
            </w:rPr>
            <m:t>D=11025+4600=15625</m:t>
          </m:r>
        </m:oMath>
      </m:oMathPara>
    </w:p>
    <w:p w:rsidR="00AB46AD" w:rsidRPr="00F737E8" w:rsidRDefault="00160762" w:rsidP="00AB46AD">
      <w:pPr>
        <w:pStyle w:val="a7"/>
        <w:spacing w:after="0" w:line="360" w:lineRule="auto"/>
        <w:ind w:left="0"/>
        <w:jc w:val="both"/>
        <w:rPr>
          <w:rFonts w:ascii="Times New Roman" w:eastAsiaTheme="minorEastAsia" w:hAnsi="Times New Roman" w:cs="Times New Roman"/>
          <w:i/>
          <w:sz w:val="28"/>
          <w:szCs w:val="28"/>
          <w:lang w:val="en-US"/>
        </w:rPr>
      </w:pPr>
      <m:oMathPara>
        <m:oMath>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-105+125</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=10,</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-105-125</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=-115</m:t>
                  </m:r>
                </m:e>
              </m:eqArr>
            </m:e>
          </m:d>
        </m:oMath>
      </m:oMathPara>
    </w:p>
    <w:p w:rsidR="00A96F6C" w:rsidRPr="00F737E8" w:rsidRDefault="00160762" w:rsidP="00AB46AD">
      <w:pPr>
        <w:pStyle w:val="a7"/>
        <w:spacing w:after="0" w:line="360" w:lineRule="auto"/>
        <w:ind w:left="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=-115</m:t>
        </m:r>
      </m:oMath>
      <w:r w:rsidR="00A96F6C" w:rsidRPr="00F737E8">
        <w:rPr>
          <w:rFonts w:ascii="Times New Roman" w:eastAsiaTheme="minorEastAsia" w:hAnsi="Times New Roman" w:cs="Times New Roman"/>
          <w:i/>
          <w:sz w:val="28"/>
          <w:szCs w:val="28"/>
        </w:rPr>
        <w:t xml:space="preserve"> </w:t>
      </w:r>
      <w:r w:rsidR="00A96F6C" w:rsidRPr="00F737E8">
        <w:rPr>
          <w:rFonts w:ascii="Times New Roman" w:eastAsiaTheme="minorEastAsia" w:hAnsi="Times New Roman" w:cs="Times New Roman"/>
          <w:sz w:val="28"/>
          <w:szCs w:val="28"/>
        </w:rPr>
        <w:t xml:space="preserve">не удовлетворяет условию задачи, значит, в </w:t>
      </w:r>
      <w:proofErr w:type="spellStart"/>
      <w:r w:rsidR="00A96F6C" w:rsidRPr="00F737E8">
        <w:rPr>
          <w:rFonts w:ascii="Times New Roman" w:eastAsiaTheme="minorEastAsia" w:hAnsi="Times New Roman" w:cs="Times New Roman"/>
          <w:sz w:val="28"/>
          <w:szCs w:val="28"/>
        </w:rPr>
        <w:t>Спёрбанке</w:t>
      </w:r>
      <w:proofErr w:type="spellEnd"/>
      <w:r w:rsidR="00A96F6C" w:rsidRPr="00F737E8">
        <w:rPr>
          <w:rFonts w:ascii="Times New Roman" w:eastAsiaTheme="minorEastAsia" w:hAnsi="Times New Roman" w:cs="Times New Roman"/>
          <w:sz w:val="28"/>
          <w:szCs w:val="28"/>
        </w:rPr>
        <w:t xml:space="preserve"> процентная ставка равна 10%.</w:t>
      </w:r>
    </w:p>
    <w:p w:rsidR="00AB46AD" w:rsidRPr="00F737E8" w:rsidRDefault="00A96F6C" w:rsidP="00A96F6C">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i/>
          <w:sz w:val="28"/>
          <w:szCs w:val="28"/>
        </w:rPr>
        <w:t>Ответ: 10%</w:t>
      </w:r>
    </w:p>
    <w:p w:rsidR="002D3909" w:rsidRDefault="00F737E8" w:rsidP="00F737E8">
      <w:pPr>
        <w:pStyle w:val="a7"/>
        <w:spacing w:after="0" w:line="240" w:lineRule="auto"/>
        <w:ind w:left="0"/>
        <w:jc w:val="both"/>
        <w:rPr>
          <w:rFonts w:ascii="Times New Roman" w:eastAsiaTheme="minorEastAsia" w:hAnsi="Times New Roman" w:cs="Times New Roman"/>
          <w:sz w:val="28"/>
          <w:szCs w:val="28"/>
        </w:rPr>
      </w:pPr>
      <w:r w:rsidRPr="00F737E8">
        <w:rPr>
          <w:rFonts w:ascii="Times New Roman" w:eastAsiaTheme="minorEastAsia" w:hAnsi="Times New Roman" w:cs="Times New Roman"/>
          <w:b/>
          <w:sz w:val="28"/>
          <w:szCs w:val="28"/>
        </w:rPr>
        <w:t>506949.</w:t>
      </w:r>
      <w:r w:rsidRPr="00F737E8">
        <w:rPr>
          <w:rFonts w:ascii="Times New Roman" w:eastAsiaTheme="minorEastAsia" w:hAnsi="Times New Roman" w:cs="Times New Roman"/>
          <w:sz w:val="28"/>
          <w:szCs w:val="28"/>
        </w:rPr>
        <w:t xml:space="preserve"> </w:t>
      </w:r>
      <w:r w:rsidR="002D3909" w:rsidRPr="00F737E8">
        <w:rPr>
          <w:rFonts w:ascii="Times New Roman" w:eastAsiaTheme="minorEastAsia" w:hAnsi="Times New Roman" w:cs="Times New Roman"/>
          <w:sz w:val="28"/>
          <w:szCs w:val="28"/>
        </w:rPr>
        <w:t>В начале года 5/6 некоторой суммы денег вложили в банк А, а то, что осталось — в банк Б. Если вклад находится в банке с начала года, то к концу года он возрастает на определённый процент, величина которого зависит от банка. Известно, что к концу первого года сумма вкладов стала равна 670 у. е., к концу следующего — 749 у. е. Если первоначально 5/6 суммы было бы вложено в банк Б, а оставшуюся вложили бы в банк А, то по истечении одного года сумма выросла бы до 710 у. е. Определите сумму вкладов по истечении второго года в этом случае.</w:t>
      </w:r>
    </w:p>
    <w:p w:rsidR="00F737E8" w:rsidRPr="00376C6F" w:rsidRDefault="00F737E8" w:rsidP="00F737E8">
      <w:pPr>
        <w:pStyle w:val="a7"/>
        <w:spacing w:after="0" w:line="240" w:lineRule="auto"/>
        <w:ind w:left="0"/>
        <w:jc w:val="both"/>
        <w:rPr>
          <w:rFonts w:ascii="Times New Roman" w:eastAsiaTheme="minorEastAsia" w:hAnsi="Times New Roman" w:cs="Times New Roman"/>
          <w:sz w:val="28"/>
          <w:szCs w:val="28"/>
        </w:rPr>
      </w:pPr>
    </w:p>
    <w:p w:rsidR="00CB2FCC" w:rsidRPr="00376C6F" w:rsidRDefault="00CB2FCC" w:rsidP="00CB2FCC">
      <w:pPr>
        <w:pStyle w:val="a7"/>
        <w:spacing w:after="0" w:line="240" w:lineRule="auto"/>
        <w:ind w:left="0"/>
        <w:jc w:val="both"/>
        <w:rPr>
          <w:rFonts w:ascii="Times New Roman" w:eastAsiaTheme="minorEastAsia" w:hAnsi="Times New Roman" w:cs="Times New Roman"/>
          <w:sz w:val="28"/>
          <w:szCs w:val="28"/>
        </w:rPr>
      </w:pPr>
      <w:r w:rsidRPr="00376C6F">
        <w:rPr>
          <w:rFonts w:ascii="Times New Roman" w:eastAsiaTheme="minorEastAsia" w:hAnsi="Times New Roman" w:cs="Times New Roman"/>
          <w:b/>
          <w:sz w:val="28"/>
          <w:szCs w:val="28"/>
        </w:rPr>
        <w:t>Решение.</w:t>
      </w:r>
      <w:r w:rsidRPr="00376C6F">
        <w:rPr>
          <w:rFonts w:ascii="Times New Roman" w:eastAsiaTheme="minorEastAsia" w:hAnsi="Times New Roman" w:cs="Times New Roman"/>
          <w:sz w:val="28"/>
          <w:szCs w:val="28"/>
        </w:rPr>
        <w:t xml:space="preserve"> Обозначим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lang w:val="en-US"/>
              </w:rPr>
              <m:t>S</m:t>
            </m:r>
          </m:e>
          <m:sub>
            <m:r>
              <m:rPr>
                <m:sty m:val="p"/>
              </m:rP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 общую первоначальную сумму, тогда в банк А вложили  </w:t>
      </w:r>
      <m:oMath>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5</m:t>
            </m:r>
          </m:num>
          <m:den>
            <m:r>
              <m:rPr>
                <m:sty m:val="p"/>
              </m:rPr>
              <w:rPr>
                <w:rFonts w:ascii="Cambria Math" w:eastAsiaTheme="minorEastAsia" w:hAnsi="Cambria Math" w:cs="Times New Roman"/>
                <w:sz w:val="28"/>
                <w:szCs w:val="28"/>
              </w:rPr>
              <m:t>6</m:t>
            </m:r>
          </m:den>
        </m:f>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lang w:val="en-US"/>
              </w:rPr>
              <m:t>S</m:t>
            </m:r>
          </m:e>
          <m:sub>
            <m:r>
              <m:rPr>
                <m:sty m:val="p"/>
              </m:rP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а в банк Б вложили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Процентную ставку банка А обозначим через </w:t>
      </w:r>
      <w:r w:rsidRPr="00376C6F">
        <w:rPr>
          <w:rFonts w:ascii="Times New Roman" w:eastAsiaTheme="minorEastAsia" w:hAnsi="Times New Roman" w:cs="Times New Roman"/>
          <w:i/>
          <w:sz w:val="28"/>
          <w:szCs w:val="28"/>
        </w:rPr>
        <w:t>р</w:t>
      </w:r>
      <w:r w:rsidRPr="00376C6F">
        <w:rPr>
          <w:rFonts w:ascii="Times New Roman" w:eastAsiaTheme="minorEastAsia" w:hAnsi="Times New Roman" w:cs="Times New Roman"/>
          <w:sz w:val="28"/>
          <w:szCs w:val="28"/>
        </w:rPr>
        <w:t xml:space="preserve">, а процентную ставку банка Б – через </w:t>
      </w:r>
      <w:r w:rsidRPr="00376C6F">
        <w:rPr>
          <w:rFonts w:ascii="Times New Roman" w:eastAsiaTheme="minorEastAsia" w:hAnsi="Times New Roman" w:cs="Times New Roman"/>
          <w:i/>
          <w:sz w:val="28"/>
          <w:szCs w:val="28"/>
          <w:lang w:val="en-US"/>
        </w:rPr>
        <w:t>q</w:t>
      </w:r>
      <w:r w:rsidRPr="00376C6F">
        <w:rPr>
          <w:rFonts w:ascii="Times New Roman" w:eastAsiaTheme="minorEastAsia" w:hAnsi="Times New Roman" w:cs="Times New Roman"/>
          <w:sz w:val="28"/>
          <w:szCs w:val="28"/>
        </w:rPr>
        <w:t xml:space="preserve">. Тогда через год на счёте в банке А стало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а на счёте в банке Б -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Через два года в банке А стало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а в банке Б -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Если бы изначально в банк А вложили бы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а в банк Б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то через год в банке А было бы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Pr="00376C6F">
        <w:rPr>
          <w:rFonts w:ascii="Times New Roman" w:eastAsiaTheme="minorEastAsia" w:hAnsi="Times New Roman" w:cs="Times New Roman"/>
          <w:sz w:val="28"/>
          <w:szCs w:val="28"/>
        </w:rPr>
        <w:t xml:space="preserve">, а в банке Б -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00404202" w:rsidRPr="00376C6F">
        <w:rPr>
          <w:rFonts w:ascii="Times New Roman" w:eastAsiaTheme="minorEastAsia" w:hAnsi="Times New Roman" w:cs="Times New Roman"/>
          <w:sz w:val="28"/>
          <w:szCs w:val="28"/>
        </w:rPr>
        <w:t xml:space="preserve">. Через два года в банке </w:t>
      </w:r>
      <w:r w:rsidR="00404202" w:rsidRPr="00376C6F">
        <w:rPr>
          <w:rFonts w:ascii="Times New Roman" w:eastAsiaTheme="minorEastAsia" w:hAnsi="Times New Roman" w:cs="Times New Roman"/>
          <w:sz w:val="28"/>
          <w:szCs w:val="28"/>
        </w:rPr>
        <w:lastRenderedPageBreak/>
        <w:t xml:space="preserve">А было бы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00404202" w:rsidRPr="00376C6F">
        <w:rPr>
          <w:rFonts w:ascii="Times New Roman" w:eastAsiaTheme="minorEastAsia" w:hAnsi="Times New Roman" w:cs="Times New Roman"/>
          <w:sz w:val="28"/>
          <w:szCs w:val="28"/>
        </w:rPr>
        <w:t xml:space="preserve">, а в банке Б -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w:r w:rsidR="00404202" w:rsidRPr="00376C6F">
        <w:rPr>
          <w:rFonts w:ascii="Times New Roman" w:eastAsiaTheme="minorEastAsia" w:hAnsi="Times New Roman" w:cs="Times New Roman"/>
          <w:sz w:val="28"/>
          <w:szCs w:val="28"/>
        </w:rPr>
        <w:t>. Для наглядности сведём всё это в таблицу:</w:t>
      </w:r>
    </w:p>
    <w:p w:rsidR="00F5783A" w:rsidRPr="00376C6F" w:rsidRDefault="00F5783A" w:rsidP="00CB2FCC">
      <w:pPr>
        <w:pStyle w:val="a7"/>
        <w:spacing w:after="0" w:line="240" w:lineRule="auto"/>
        <w:ind w:left="0"/>
        <w:jc w:val="both"/>
        <w:rPr>
          <w:rFonts w:ascii="Times New Roman" w:eastAsiaTheme="minorEastAsia" w:hAnsi="Times New Roman" w:cs="Times New Roman"/>
          <w:sz w:val="28"/>
          <w:szCs w:val="28"/>
        </w:rPr>
      </w:pPr>
    </w:p>
    <w:tbl>
      <w:tblPr>
        <w:tblStyle w:val="ab"/>
        <w:tblW w:w="9796" w:type="dxa"/>
        <w:jc w:val="center"/>
        <w:tblLayout w:type="fixed"/>
        <w:tblLook w:val="04A0" w:firstRow="1" w:lastRow="0" w:firstColumn="1" w:lastColumn="0" w:noHBand="0" w:noVBand="1"/>
      </w:tblPr>
      <w:tblGrid>
        <w:gridCol w:w="1630"/>
        <w:gridCol w:w="2935"/>
        <w:gridCol w:w="3119"/>
        <w:gridCol w:w="2112"/>
      </w:tblGrid>
      <w:tr w:rsidR="00404202" w:rsidRPr="00376C6F" w:rsidTr="00404202">
        <w:trPr>
          <w:trHeight w:hRule="exact" w:val="958"/>
          <w:jc w:val="center"/>
        </w:trPr>
        <w:tc>
          <w:tcPr>
            <w:tcW w:w="1630" w:type="dxa"/>
            <w:vAlign w:val="center"/>
          </w:tcPr>
          <w:p w:rsidR="00404202" w:rsidRPr="00376C6F" w:rsidRDefault="00404202" w:rsidP="00404202">
            <w:pPr>
              <w:pStyle w:val="a7"/>
              <w:ind w:left="0"/>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 xml:space="preserve">№ года </w:t>
            </w:r>
          </w:p>
        </w:tc>
        <w:tc>
          <w:tcPr>
            <w:tcW w:w="2935" w:type="dxa"/>
            <w:vAlign w:val="center"/>
          </w:tcPr>
          <w:p w:rsidR="00404202" w:rsidRPr="00376C6F" w:rsidRDefault="00404202" w:rsidP="00404202">
            <w:pPr>
              <w:pStyle w:val="a7"/>
              <w:ind w:left="0"/>
              <w:jc w:val="center"/>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 xml:space="preserve">сумма в конце года банка А  при сумме вложения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5</m:t>
                  </m:r>
                </m:num>
                <m:den>
                  <m:r>
                    <m:rPr>
                      <m:sty m:val="bi"/>
                    </m:rPr>
                    <w:rPr>
                      <w:rFonts w:ascii="Cambria Math" w:eastAsiaTheme="minorEastAsia" w:hAnsi="Cambria Math" w:cs="Times New Roman"/>
                      <w:sz w:val="28"/>
                      <w:szCs w:val="28"/>
                    </w:rPr>
                    <m:t>6</m:t>
                  </m:r>
                </m:den>
              </m:f>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lang w:val="en-US"/>
                    </w:rPr>
                    <m:t>S</m:t>
                  </m:r>
                </m:e>
                <m:sub>
                  <m:r>
                    <m:rPr>
                      <m:sty m:val="bi"/>
                    </m:rPr>
                    <w:rPr>
                      <w:rFonts w:ascii="Cambria Math" w:eastAsiaTheme="minorEastAsia" w:hAnsi="Cambria Math" w:cs="Times New Roman"/>
                      <w:sz w:val="28"/>
                      <w:szCs w:val="28"/>
                    </w:rPr>
                    <m:t>0</m:t>
                  </m:r>
                </m:sub>
              </m:sSub>
            </m:oMath>
          </w:p>
        </w:tc>
        <w:tc>
          <w:tcPr>
            <w:tcW w:w="3119" w:type="dxa"/>
            <w:vAlign w:val="center"/>
          </w:tcPr>
          <w:p w:rsidR="00404202" w:rsidRPr="00376C6F" w:rsidRDefault="00404202" w:rsidP="00404202">
            <w:pPr>
              <w:pStyle w:val="a7"/>
              <w:ind w:left="0"/>
              <w:jc w:val="center"/>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 xml:space="preserve">сумма в конце года банка Б  при сумме вложения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m:t>
                  </m:r>
                </m:num>
                <m:den>
                  <m:r>
                    <m:rPr>
                      <m:sty m:val="bi"/>
                    </m:rPr>
                    <w:rPr>
                      <w:rFonts w:ascii="Cambria Math" w:eastAsiaTheme="minorEastAsia" w:hAnsi="Cambria Math" w:cs="Times New Roman"/>
                      <w:sz w:val="28"/>
                      <w:szCs w:val="28"/>
                    </w:rPr>
                    <m:t>6</m:t>
                  </m:r>
                </m:den>
              </m:f>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lang w:val="en-US"/>
                    </w:rPr>
                    <m:t>S</m:t>
                  </m:r>
                </m:e>
                <m:sub>
                  <m:r>
                    <m:rPr>
                      <m:sty m:val="bi"/>
                    </m:rPr>
                    <w:rPr>
                      <w:rFonts w:ascii="Cambria Math" w:eastAsiaTheme="minorEastAsia" w:hAnsi="Cambria Math" w:cs="Times New Roman"/>
                      <w:sz w:val="28"/>
                      <w:szCs w:val="28"/>
                    </w:rPr>
                    <m:t>0</m:t>
                  </m:r>
                </m:sub>
              </m:sSub>
            </m:oMath>
          </w:p>
        </w:tc>
        <w:tc>
          <w:tcPr>
            <w:tcW w:w="2112" w:type="dxa"/>
            <w:vAlign w:val="center"/>
          </w:tcPr>
          <w:p w:rsidR="00404202" w:rsidRPr="00376C6F" w:rsidRDefault="00404202" w:rsidP="00404202">
            <w:pPr>
              <w:pStyle w:val="a7"/>
              <w:ind w:left="0"/>
              <w:jc w:val="center"/>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общая сумма в конце года</w:t>
            </w:r>
          </w:p>
        </w:tc>
      </w:tr>
      <w:tr w:rsidR="00404202" w:rsidRPr="00376C6F" w:rsidTr="00404202">
        <w:trPr>
          <w:trHeight w:hRule="exact" w:val="662"/>
          <w:jc w:val="center"/>
        </w:trPr>
        <w:tc>
          <w:tcPr>
            <w:tcW w:w="1630" w:type="dxa"/>
            <w:vAlign w:val="center"/>
          </w:tcPr>
          <w:p w:rsidR="00404202" w:rsidRPr="00376C6F" w:rsidRDefault="00404202" w:rsidP="002C5E8E">
            <w:pPr>
              <w:pStyle w:val="a7"/>
              <w:ind w:left="0"/>
              <w:jc w:val="both"/>
              <w:rPr>
                <w:rFonts w:ascii="Times New Roman" w:eastAsiaTheme="minorEastAsia" w:hAnsi="Times New Roman" w:cs="Times New Roman"/>
                <w:i/>
                <w:sz w:val="28"/>
                <w:szCs w:val="28"/>
              </w:rPr>
            </w:pPr>
            <w:r w:rsidRPr="00376C6F">
              <w:rPr>
                <w:rFonts w:ascii="Times New Roman" w:eastAsiaTheme="minorEastAsia" w:hAnsi="Times New Roman" w:cs="Times New Roman"/>
                <w:i/>
                <w:sz w:val="28"/>
                <w:szCs w:val="28"/>
              </w:rPr>
              <w:t>1</w:t>
            </w:r>
          </w:p>
        </w:tc>
        <w:tc>
          <w:tcPr>
            <w:tcW w:w="2935" w:type="dxa"/>
            <w:vAlign w:val="center"/>
          </w:tcPr>
          <w:p w:rsidR="00404202" w:rsidRPr="00376C6F" w:rsidRDefault="00160762" w:rsidP="002C5E8E">
            <w:pPr>
              <w:pStyle w:val="a7"/>
              <w:ind w:left="0"/>
              <w:jc w:val="center"/>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3119" w:type="dxa"/>
            <w:vAlign w:val="center"/>
          </w:tcPr>
          <w:p w:rsidR="00404202" w:rsidRPr="00376C6F" w:rsidRDefault="00160762" w:rsidP="002C5E8E">
            <w:pPr>
              <w:pStyle w:val="a7"/>
              <w:ind w:left="0"/>
              <w:jc w:val="center"/>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2112" w:type="dxa"/>
            <w:vAlign w:val="center"/>
          </w:tcPr>
          <w:p w:rsidR="00404202" w:rsidRPr="00376C6F" w:rsidRDefault="00404202" w:rsidP="002C5E8E">
            <w:pPr>
              <w:pStyle w:val="a7"/>
              <w:ind w:left="0"/>
              <w:jc w:val="center"/>
              <w:rPr>
                <w:rFonts w:ascii="Times New Roman" w:eastAsia="Calibri" w:hAnsi="Times New Roman" w:cs="Times New Roman"/>
                <w:sz w:val="28"/>
                <w:szCs w:val="28"/>
              </w:rPr>
            </w:pPr>
            <w:r w:rsidRPr="00376C6F">
              <w:rPr>
                <w:rFonts w:ascii="Times New Roman" w:eastAsia="Calibri" w:hAnsi="Times New Roman" w:cs="Times New Roman"/>
                <w:sz w:val="28"/>
                <w:szCs w:val="28"/>
              </w:rPr>
              <w:t>670</w:t>
            </w:r>
          </w:p>
        </w:tc>
      </w:tr>
      <w:tr w:rsidR="00404202" w:rsidRPr="00376C6F" w:rsidTr="00404202">
        <w:trPr>
          <w:trHeight w:hRule="exact" w:val="753"/>
          <w:jc w:val="center"/>
        </w:trPr>
        <w:tc>
          <w:tcPr>
            <w:tcW w:w="1630" w:type="dxa"/>
            <w:vAlign w:val="center"/>
          </w:tcPr>
          <w:p w:rsidR="00404202" w:rsidRPr="00376C6F" w:rsidRDefault="00404202" w:rsidP="002C5E8E">
            <w:pPr>
              <w:pStyle w:val="a7"/>
              <w:ind w:left="0"/>
              <w:jc w:val="both"/>
              <w:rPr>
                <w:rFonts w:ascii="Times New Roman" w:eastAsiaTheme="minorEastAsia" w:hAnsi="Times New Roman" w:cs="Times New Roman"/>
                <w:i/>
                <w:sz w:val="28"/>
                <w:szCs w:val="28"/>
              </w:rPr>
            </w:pPr>
            <w:r w:rsidRPr="00376C6F">
              <w:rPr>
                <w:rFonts w:ascii="Times New Roman" w:eastAsiaTheme="minorEastAsia" w:hAnsi="Times New Roman" w:cs="Times New Roman"/>
                <w:i/>
                <w:sz w:val="28"/>
                <w:szCs w:val="28"/>
              </w:rPr>
              <w:t>2</w:t>
            </w:r>
          </w:p>
        </w:tc>
        <w:tc>
          <w:tcPr>
            <w:tcW w:w="2935" w:type="dxa"/>
            <w:vAlign w:val="center"/>
          </w:tcPr>
          <w:p w:rsidR="00404202" w:rsidRPr="00376C6F" w:rsidRDefault="00160762" w:rsidP="002C5E8E">
            <w:pPr>
              <w:pStyle w:val="a7"/>
              <w:ind w:left="0"/>
              <w:jc w:val="cente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3119" w:type="dxa"/>
            <w:vAlign w:val="center"/>
          </w:tcPr>
          <w:p w:rsidR="00404202" w:rsidRPr="00376C6F" w:rsidRDefault="00160762" w:rsidP="002C5E8E">
            <w:pPr>
              <w:pStyle w:val="a7"/>
              <w:ind w:left="0"/>
              <w:jc w:val="cente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2112" w:type="dxa"/>
            <w:vAlign w:val="center"/>
          </w:tcPr>
          <w:p w:rsidR="00404202" w:rsidRPr="00376C6F" w:rsidRDefault="00404202" w:rsidP="002C5E8E">
            <w:pPr>
              <w:pStyle w:val="a7"/>
              <w:ind w:left="0"/>
              <w:jc w:val="center"/>
              <w:rPr>
                <w:rFonts w:ascii="Times New Roman" w:eastAsia="Calibri" w:hAnsi="Times New Roman" w:cs="Times New Roman"/>
                <w:sz w:val="28"/>
                <w:szCs w:val="28"/>
              </w:rPr>
            </w:pPr>
            <w:r w:rsidRPr="00376C6F">
              <w:rPr>
                <w:rFonts w:ascii="Times New Roman" w:eastAsia="Calibri" w:hAnsi="Times New Roman" w:cs="Times New Roman"/>
                <w:sz w:val="28"/>
                <w:szCs w:val="28"/>
              </w:rPr>
              <w:t>749</w:t>
            </w:r>
          </w:p>
        </w:tc>
      </w:tr>
      <w:tr w:rsidR="00404202" w:rsidRPr="00376C6F" w:rsidTr="00404202">
        <w:trPr>
          <w:trHeight w:hRule="exact" w:val="433"/>
          <w:jc w:val="center"/>
        </w:trPr>
        <w:tc>
          <w:tcPr>
            <w:tcW w:w="1630" w:type="dxa"/>
            <w:vAlign w:val="center"/>
          </w:tcPr>
          <w:p w:rsidR="00404202" w:rsidRPr="00376C6F" w:rsidRDefault="00404202" w:rsidP="002C5E8E">
            <w:pPr>
              <w:pStyle w:val="a7"/>
              <w:ind w:left="0"/>
              <w:jc w:val="both"/>
              <w:rPr>
                <w:rFonts w:ascii="Times New Roman" w:eastAsiaTheme="minorEastAsia" w:hAnsi="Times New Roman" w:cs="Times New Roman"/>
                <w:i/>
                <w:sz w:val="28"/>
                <w:szCs w:val="28"/>
                <w:lang w:val="en-US"/>
              </w:rPr>
            </w:pPr>
          </w:p>
        </w:tc>
        <w:tc>
          <w:tcPr>
            <w:tcW w:w="2935" w:type="dxa"/>
            <w:vAlign w:val="center"/>
          </w:tcPr>
          <w:p w:rsidR="00404202" w:rsidRPr="00376C6F" w:rsidRDefault="00404202" w:rsidP="002C5E8E">
            <w:pPr>
              <w:pStyle w:val="a7"/>
              <w:ind w:left="0"/>
              <w:jc w:val="center"/>
              <w:rPr>
                <w:rFonts w:ascii="Times New Roman" w:eastAsiaTheme="minorEastAsia" w:hAnsi="Times New Roman" w:cs="Times New Roman"/>
                <w:sz w:val="28"/>
                <w:szCs w:val="28"/>
              </w:rPr>
            </w:pPr>
          </w:p>
        </w:tc>
        <w:tc>
          <w:tcPr>
            <w:tcW w:w="3119" w:type="dxa"/>
            <w:vAlign w:val="center"/>
          </w:tcPr>
          <w:p w:rsidR="00404202" w:rsidRPr="00376C6F" w:rsidRDefault="00404202" w:rsidP="002C5E8E">
            <w:pPr>
              <w:pStyle w:val="a7"/>
              <w:ind w:left="0"/>
              <w:jc w:val="center"/>
              <w:rPr>
                <w:rFonts w:ascii="Times New Roman" w:eastAsiaTheme="minorEastAsia" w:hAnsi="Times New Roman" w:cs="Times New Roman"/>
                <w:sz w:val="28"/>
                <w:szCs w:val="28"/>
                <w:lang w:val="en-US"/>
              </w:rPr>
            </w:pPr>
          </w:p>
        </w:tc>
        <w:tc>
          <w:tcPr>
            <w:tcW w:w="2112" w:type="dxa"/>
            <w:vAlign w:val="center"/>
          </w:tcPr>
          <w:p w:rsidR="00404202" w:rsidRPr="00376C6F" w:rsidRDefault="00404202" w:rsidP="002C5E8E">
            <w:pPr>
              <w:pStyle w:val="a7"/>
              <w:ind w:left="0"/>
              <w:jc w:val="center"/>
              <w:rPr>
                <w:rFonts w:ascii="Times New Roman" w:eastAsiaTheme="minorEastAsia" w:hAnsi="Times New Roman" w:cs="Times New Roman"/>
                <w:sz w:val="28"/>
                <w:szCs w:val="28"/>
                <w:lang w:val="en-US"/>
              </w:rPr>
            </w:pPr>
          </w:p>
        </w:tc>
      </w:tr>
      <w:tr w:rsidR="00D116BF" w:rsidRPr="00376C6F" w:rsidTr="00D116BF">
        <w:trPr>
          <w:trHeight w:hRule="exact" w:val="641"/>
          <w:jc w:val="center"/>
        </w:trPr>
        <w:tc>
          <w:tcPr>
            <w:tcW w:w="1630" w:type="dxa"/>
            <w:vAlign w:val="center"/>
          </w:tcPr>
          <w:p w:rsidR="00D116BF" w:rsidRPr="00376C6F" w:rsidRDefault="00D116BF" w:rsidP="002C5E8E">
            <w:pPr>
              <w:pStyle w:val="a7"/>
              <w:ind w:left="0"/>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 xml:space="preserve">№ года </w:t>
            </w:r>
          </w:p>
        </w:tc>
        <w:tc>
          <w:tcPr>
            <w:tcW w:w="2935" w:type="dxa"/>
            <w:vAlign w:val="center"/>
          </w:tcPr>
          <w:p w:rsidR="00D116BF" w:rsidRPr="00376C6F" w:rsidRDefault="00D116BF" w:rsidP="002C5E8E">
            <w:pPr>
              <w:pStyle w:val="a7"/>
              <w:ind w:left="0"/>
              <w:jc w:val="center"/>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 xml:space="preserve">сумма в конце года банка А  при сумме вложения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1</m:t>
                  </m:r>
                </m:num>
                <m:den>
                  <m:r>
                    <m:rPr>
                      <m:sty m:val="bi"/>
                    </m:rPr>
                    <w:rPr>
                      <w:rFonts w:ascii="Cambria Math" w:eastAsiaTheme="minorEastAsia" w:hAnsi="Cambria Math" w:cs="Times New Roman"/>
                      <w:sz w:val="28"/>
                      <w:szCs w:val="28"/>
                    </w:rPr>
                    <m:t>6</m:t>
                  </m:r>
                </m:den>
              </m:f>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lang w:val="en-US"/>
                    </w:rPr>
                    <m:t>S</m:t>
                  </m:r>
                </m:e>
                <m:sub>
                  <m:r>
                    <m:rPr>
                      <m:sty m:val="bi"/>
                    </m:rPr>
                    <w:rPr>
                      <w:rFonts w:ascii="Cambria Math" w:eastAsiaTheme="minorEastAsia" w:hAnsi="Cambria Math" w:cs="Times New Roman"/>
                      <w:sz w:val="28"/>
                      <w:szCs w:val="28"/>
                    </w:rPr>
                    <m:t>0</m:t>
                  </m:r>
                </m:sub>
              </m:sSub>
            </m:oMath>
          </w:p>
        </w:tc>
        <w:tc>
          <w:tcPr>
            <w:tcW w:w="3119" w:type="dxa"/>
            <w:vAlign w:val="center"/>
          </w:tcPr>
          <w:p w:rsidR="00D116BF" w:rsidRPr="00376C6F" w:rsidRDefault="00D116BF" w:rsidP="002C5E8E">
            <w:pPr>
              <w:pStyle w:val="a7"/>
              <w:ind w:left="0"/>
              <w:jc w:val="center"/>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 xml:space="preserve">сумма в конце года банка Б  при сумме вложения  </w:t>
            </w:r>
            <m:oMath>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5</m:t>
                  </m:r>
                </m:num>
                <m:den>
                  <m:r>
                    <m:rPr>
                      <m:sty m:val="bi"/>
                    </m:rPr>
                    <w:rPr>
                      <w:rFonts w:ascii="Cambria Math" w:eastAsiaTheme="minorEastAsia" w:hAnsi="Cambria Math" w:cs="Times New Roman"/>
                      <w:sz w:val="28"/>
                      <w:szCs w:val="28"/>
                    </w:rPr>
                    <m:t>6</m:t>
                  </m:r>
                </m:den>
              </m:f>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lang w:val="en-US"/>
                    </w:rPr>
                    <m:t>S</m:t>
                  </m:r>
                </m:e>
                <m:sub>
                  <m:r>
                    <m:rPr>
                      <m:sty m:val="bi"/>
                    </m:rPr>
                    <w:rPr>
                      <w:rFonts w:ascii="Cambria Math" w:eastAsiaTheme="minorEastAsia" w:hAnsi="Cambria Math" w:cs="Times New Roman"/>
                      <w:sz w:val="28"/>
                      <w:szCs w:val="28"/>
                    </w:rPr>
                    <m:t>0</m:t>
                  </m:r>
                </m:sub>
              </m:sSub>
            </m:oMath>
          </w:p>
        </w:tc>
        <w:tc>
          <w:tcPr>
            <w:tcW w:w="2112" w:type="dxa"/>
            <w:vAlign w:val="center"/>
          </w:tcPr>
          <w:p w:rsidR="00D116BF" w:rsidRPr="00376C6F" w:rsidRDefault="00D116BF" w:rsidP="002C5E8E">
            <w:pPr>
              <w:pStyle w:val="a7"/>
              <w:ind w:left="0"/>
              <w:jc w:val="center"/>
              <w:rPr>
                <w:rFonts w:ascii="Times New Roman" w:eastAsiaTheme="minorEastAsia" w:hAnsi="Times New Roman" w:cs="Times New Roman"/>
                <w:b/>
                <w:sz w:val="28"/>
                <w:szCs w:val="28"/>
              </w:rPr>
            </w:pPr>
            <w:r w:rsidRPr="00376C6F">
              <w:rPr>
                <w:rFonts w:ascii="Times New Roman" w:eastAsiaTheme="minorEastAsia" w:hAnsi="Times New Roman" w:cs="Times New Roman"/>
                <w:b/>
                <w:sz w:val="28"/>
                <w:szCs w:val="28"/>
              </w:rPr>
              <w:t>общая сумма в конце года</w:t>
            </w:r>
          </w:p>
        </w:tc>
      </w:tr>
      <w:tr w:rsidR="00D116BF" w:rsidRPr="00376C6F" w:rsidTr="00D116BF">
        <w:trPr>
          <w:trHeight w:hRule="exact" w:val="693"/>
          <w:jc w:val="center"/>
        </w:trPr>
        <w:tc>
          <w:tcPr>
            <w:tcW w:w="1630" w:type="dxa"/>
            <w:vAlign w:val="center"/>
          </w:tcPr>
          <w:p w:rsidR="00D116BF" w:rsidRPr="00376C6F" w:rsidRDefault="00D116BF" w:rsidP="002C5E8E">
            <w:pPr>
              <w:pStyle w:val="a7"/>
              <w:ind w:left="0"/>
              <w:jc w:val="both"/>
              <w:rPr>
                <w:rFonts w:ascii="Times New Roman" w:eastAsiaTheme="minorEastAsia" w:hAnsi="Times New Roman" w:cs="Times New Roman"/>
                <w:i/>
                <w:sz w:val="28"/>
                <w:szCs w:val="28"/>
              </w:rPr>
            </w:pPr>
            <w:r w:rsidRPr="00376C6F">
              <w:rPr>
                <w:rFonts w:ascii="Times New Roman" w:eastAsiaTheme="minorEastAsia" w:hAnsi="Times New Roman" w:cs="Times New Roman"/>
                <w:i/>
                <w:sz w:val="28"/>
                <w:szCs w:val="28"/>
              </w:rPr>
              <w:t>1</w:t>
            </w:r>
          </w:p>
        </w:tc>
        <w:tc>
          <w:tcPr>
            <w:tcW w:w="2935" w:type="dxa"/>
            <w:vAlign w:val="center"/>
          </w:tcPr>
          <w:p w:rsidR="00D116BF" w:rsidRPr="00376C6F" w:rsidRDefault="00160762" w:rsidP="002C5E8E">
            <w:pPr>
              <w:pStyle w:val="a7"/>
              <w:ind w:left="0"/>
              <w:jc w:val="center"/>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3119" w:type="dxa"/>
            <w:vAlign w:val="center"/>
          </w:tcPr>
          <w:p w:rsidR="00D116BF" w:rsidRPr="00376C6F" w:rsidRDefault="00160762" w:rsidP="002C5E8E">
            <w:pPr>
              <w:pStyle w:val="a7"/>
              <w:ind w:left="0"/>
              <w:jc w:val="center"/>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2112" w:type="dxa"/>
            <w:vAlign w:val="center"/>
          </w:tcPr>
          <w:p w:rsidR="00D116BF" w:rsidRPr="00376C6F" w:rsidRDefault="00D116BF" w:rsidP="002C5E8E">
            <w:pPr>
              <w:pStyle w:val="a7"/>
              <w:ind w:left="0"/>
              <w:jc w:val="center"/>
              <w:rPr>
                <w:rFonts w:ascii="Times New Roman" w:eastAsia="Calibri" w:hAnsi="Times New Roman" w:cs="Times New Roman"/>
                <w:sz w:val="28"/>
                <w:szCs w:val="28"/>
              </w:rPr>
            </w:pPr>
            <w:r w:rsidRPr="00376C6F">
              <w:rPr>
                <w:rFonts w:ascii="Times New Roman" w:eastAsia="Calibri" w:hAnsi="Times New Roman" w:cs="Times New Roman"/>
                <w:sz w:val="28"/>
                <w:szCs w:val="28"/>
              </w:rPr>
              <w:t>710</w:t>
            </w:r>
          </w:p>
        </w:tc>
      </w:tr>
      <w:tr w:rsidR="00D116BF" w:rsidRPr="00376C6F" w:rsidTr="00D116BF">
        <w:trPr>
          <w:trHeight w:hRule="exact" w:val="717"/>
          <w:jc w:val="center"/>
        </w:trPr>
        <w:tc>
          <w:tcPr>
            <w:tcW w:w="1630" w:type="dxa"/>
            <w:vAlign w:val="center"/>
          </w:tcPr>
          <w:p w:rsidR="00D116BF" w:rsidRPr="00376C6F" w:rsidRDefault="00D116BF" w:rsidP="002C5E8E">
            <w:pPr>
              <w:pStyle w:val="a7"/>
              <w:ind w:left="0"/>
              <w:jc w:val="both"/>
              <w:rPr>
                <w:rFonts w:ascii="Times New Roman" w:eastAsiaTheme="minorEastAsia" w:hAnsi="Times New Roman" w:cs="Times New Roman"/>
                <w:i/>
                <w:sz w:val="28"/>
                <w:szCs w:val="28"/>
              </w:rPr>
            </w:pPr>
            <w:r w:rsidRPr="00376C6F">
              <w:rPr>
                <w:rFonts w:ascii="Times New Roman" w:eastAsiaTheme="minorEastAsia" w:hAnsi="Times New Roman" w:cs="Times New Roman"/>
                <w:i/>
                <w:sz w:val="28"/>
                <w:szCs w:val="28"/>
              </w:rPr>
              <w:t>2</w:t>
            </w:r>
          </w:p>
        </w:tc>
        <w:tc>
          <w:tcPr>
            <w:tcW w:w="2935" w:type="dxa"/>
            <w:vAlign w:val="center"/>
          </w:tcPr>
          <w:p w:rsidR="00D116BF" w:rsidRPr="00376C6F" w:rsidRDefault="00160762" w:rsidP="002C5E8E">
            <w:pPr>
              <w:pStyle w:val="a7"/>
              <w:ind w:left="0"/>
              <w:jc w:val="cente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3119" w:type="dxa"/>
            <w:vAlign w:val="center"/>
          </w:tcPr>
          <w:p w:rsidR="00D116BF" w:rsidRPr="00376C6F" w:rsidRDefault="00160762" w:rsidP="002C5E8E">
            <w:pPr>
              <w:pStyle w:val="a7"/>
              <w:ind w:left="0"/>
              <w:jc w:val="cente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oMath>
            </m:oMathPara>
          </w:p>
        </w:tc>
        <w:tc>
          <w:tcPr>
            <w:tcW w:w="2112" w:type="dxa"/>
            <w:vAlign w:val="center"/>
          </w:tcPr>
          <w:p w:rsidR="00D116BF" w:rsidRPr="00376C6F" w:rsidRDefault="00D116BF" w:rsidP="002C5E8E">
            <w:pPr>
              <w:pStyle w:val="a7"/>
              <w:ind w:left="0"/>
              <w:jc w:val="center"/>
              <w:rPr>
                <w:rFonts w:ascii="Times New Roman" w:eastAsia="Calibri" w:hAnsi="Times New Roman" w:cs="Times New Roman"/>
                <w:sz w:val="28"/>
                <w:szCs w:val="28"/>
              </w:rPr>
            </w:pPr>
            <w:r w:rsidRPr="00376C6F">
              <w:rPr>
                <w:rFonts w:ascii="Times New Roman" w:eastAsia="Calibri" w:hAnsi="Times New Roman" w:cs="Times New Roman"/>
                <w:sz w:val="28"/>
                <w:szCs w:val="28"/>
              </w:rPr>
              <w:t>?</w:t>
            </w:r>
          </w:p>
        </w:tc>
      </w:tr>
    </w:tbl>
    <w:p w:rsidR="00404202" w:rsidRPr="00376C6F" w:rsidRDefault="00404202" w:rsidP="00CB2FCC">
      <w:pPr>
        <w:pStyle w:val="a7"/>
        <w:spacing w:after="0" w:line="240" w:lineRule="auto"/>
        <w:ind w:left="0"/>
        <w:jc w:val="both"/>
        <w:rPr>
          <w:rFonts w:ascii="Times New Roman" w:eastAsiaTheme="minorEastAsia" w:hAnsi="Times New Roman" w:cs="Times New Roman"/>
          <w:sz w:val="28"/>
          <w:szCs w:val="28"/>
        </w:rPr>
      </w:pPr>
    </w:p>
    <w:p w:rsidR="00CD21E5" w:rsidRPr="00376C6F" w:rsidRDefault="00CD21E5" w:rsidP="00CB2FCC">
      <w:pPr>
        <w:pStyle w:val="a7"/>
        <w:spacing w:after="0" w:line="240" w:lineRule="auto"/>
        <w:ind w:left="0"/>
        <w:jc w:val="both"/>
        <w:rPr>
          <w:rFonts w:ascii="Times New Roman" w:eastAsiaTheme="minorEastAsia" w:hAnsi="Times New Roman" w:cs="Times New Roman"/>
          <w:sz w:val="28"/>
          <w:szCs w:val="28"/>
        </w:rPr>
      </w:pPr>
    </w:p>
    <w:p w:rsidR="00DD0F0A" w:rsidRPr="00376C6F" w:rsidRDefault="00A61222" w:rsidP="00CB2FCC">
      <w:pPr>
        <w:pStyle w:val="a7"/>
        <w:spacing w:after="0" w:line="240" w:lineRule="auto"/>
        <w:ind w:left="0"/>
        <w:jc w:val="both"/>
        <w:rPr>
          <w:rFonts w:ascii="Times New Roman" w:eastAsiaTheme="minorEastAsia" w:hAnsi="Times New Roman" w:cs="Times New Roman"/>
          <w:sz w:val="28"/>
          <w:szCs w:val="28"/>
        </w:rPr>
      </w:pPr>
      <w:r w:rsidRPr="00376C6F">
        <w:rPr>
          <w:rFonts w:ascii="Times New Roman" w:eastAsiaTheme="minorEastAsia" w:hAnsi="Times New Roman" w:cs="Times New Roman"/>
          <w:sz w:val="28"/>
          <w:szCs w:val="28"/>
        </w:rPr>
        <w:t>Итак, получаем систему уравнений:</w:t>
      </w:r>
    </w:p>
    <w:p w:rsidR="00A61222" w:rsidRPr="00376C6F" w:rsidRDefault="00160762" w:rsidP="00A61222">
      <w:pPr>
        <w:pStyle w:val="a7"/>
        <w:spacing w:after="0" w:line="360" w:lineRule="auto"/>
        <w:ind w:left="0"/>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=670,</m:t>
                  </m:r>
                </m:e>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=749,</m:t>
                  </m:r>
                </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=710;</m:t>
                  </m:r>
                </m:e>
              </m:eqArr>
            </m:e>
          </m:d>
        </m:oMath>
      </m:oMathPara>
    </w:p>
    <w:p w:rsidR="00A61222" w:rsidRPr="00376C6F" w:rsidRDefault="00160762" w:rsidP="00A61222">
      <w:pPr>
        <w:pStyle w:val="a7"/>
        <w:spacing w:after="0" w:line="360" w:lineRule="auto"/>
        <w:ind w:left="0"/>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∙5+</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4020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∙5=</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4260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=749;</m:t>
                  </m:r>
                </m:e>
              </m:eqArr>
            </m:e>
          </m:d>
        </m:oMath>
      </m:oMathPara>
    </w:p>
    <w:p w:rsidR="002C5E8E" w:rsidRPr="00376C6F" w:rsidRDefault="002C5E8E" w:rsidP="00A61222">
      <w:pPr>
        <w:pStyle w:val="a7"/>
        <w:spacing w:after="0" w:line="360" w:lineRule="auto"/>
        <w:ind w:left="0"/>
        <w:jc w:val="both"/>
        <w:rPr>
          <w:rFonts w:ascii="Times New Roman" w:eastAsiaTheme="minorEastAsia" w:hAnsi="Times New Roman" w:cs="Times New Roman"/>
          <w:sz w:val="28"/>
          <w:szCs w:val="28"/>
        </w:rPr>
      </w:pPr>
      <w:r w:rsidRPr="00376C6F">
        <w:rPr>
          <w:rFonts w:ascii="Times New Roman" w:eastAsiaTheme="minorEastAsia" w:hAnsi="Times New Roman" w:cs="Times New Roman"/>
          <w:sz w:val="28"/>
          <w:szCs w:val="28"/>
        </w:rPr>
        <w:t>Второе уравнение умножим на -5 и сложим с первым.</w:t>
      </w:r>
    </w:p>
    <w:p w:rsidR="002C5E8E" w:rsidRPr="00376C6F" w:rsidRDefault="00160762" w:rsidP="002C5E8E">
      <w:pPr>
        <w:pStyle w:val="a7"/>
        <w:spacing w:after="0" w:line="360" w:lineRule="auto"/>
        <w:ind w:left="0"/>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r>
                    <w:rPr>
                      <w:rFonts w:ascii="Cambria Math" w:eastAsiaTheme="minorEastAsia" w:hAnsi="Cambria Math" w:cs="Times New Roman"/>
                      <w:sz w:val="28"/>
                      <w:szCs w:val="28"/>
                      <w:lang w:val="en-US"/>
                    </w:rPr>
                    <m:t>-24∙</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17280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∙5=</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4260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=749;</m:t>
                  </m:r>
                </m:e>
              </m:eqArr>
            </m:e>
          </m:d>
        </m:oMath>
      </m:oMathPara>
    </w:p>
    <w:p w:rsidR="002C5E8E" w:rsidRPr="00376C6F" w:rsidRDefault="00160762" w:rsidP="002C5E8E">
      <w:pPr>
        <w:pStyle w:val="a7"/>
        <w:spacing w:after="0" w:line="360" w:lineRule="auto"/>
        <w:ind w:left="0"/>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720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660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660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720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=749;</m:t>
                  </m:r>
                </m:e>
              </m:eqArr>
            </m:e>
          </m:d>
        </m:oMath>
      </m:oMathPara>
    </w:p>
    <w:p w:rsidR="002C5E8E" w:rsidRPr="00376C6F" w:rsidRDefault="00160762" w:rsidP="00A61222">
      <w:pPr>
        <w:pStyle w:val="a7"/>
        <w:spacing w:after="0" w:line="360" w:lineRule="auto"/>
        <w:ind w:left="0"/>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720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660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363000</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0</m:t>
                          </m:r>
                        </m:sub>
                      </m:sSub>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86400</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0</m:t>
                          </m:r>
                        </m:sub>
                      </m:sSub>
                    </m:den>
                  </m:f>
                  <m:r>
                    <w:rPr>
                      <w:rFonts w:ascii="Cambria Math" w:eastAsiaTheme="minorEastAsia" w:hAnsi="Cambria Math" w:cs="Times New Roman"/>
                      <w:sz w:val="28"/>
                      <w:szCs w:val="28"/>
                      <w:lang w:val="en-US"/>
                    </w:rPr>
                    <m:t>=749;</m:t>
                  </m:r>
                </m:e>
              </m:eqArr>
            </m:e>
          </m:d>
        </m:oMath>
      </m:oMathPara>
    </w:p>
    <w:p w:rsidR="002F6B47" w:rsidRPr="00376C6F" w:rsidRDefault="00160762" w:rsidP="002F6B47">
      <w:pPr>
        <w:pStyle w:val="a7"/>
        <w:spacing w:after="0" w:line="360" w:lineRule="auto"/>
        <w:ind w:left="0"/>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720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660</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den>
                  </m:f>
                  <m:r>
                    <w:rPr>
                      <w:rFonts w:ascii="Cambria Math" w:eastAsiaTheme="minorEastAsia" w:hAnsi="Cambria Math" w:cs="Times New Roman"/>
                      <w:sz w:val="28"/>
                      <w:szCs w:val="28"/>
                    </w:rPr>
                    <m:t>,</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=600;</m:t>
                  </m:r>
                </m:e>
              </m:eqArr>
            </m:e>
          </m:d>
        </m:oMath>
      </m:oMathPara>
    </w:p>
    <w:p w:rsidR="002F6B47" w:rsidRPr="00376C6F" w:rsidRDefault="00160762" w:rsidP="002F6B47">
      <w:pPr>
        <w:pStyle w:val="a7"/>
        <w:spacing w:after="0" w:line="360" w:lineRule="auto"/>
        <w:ind w:left="0"/>
        <w:jc w:val="both"/>
        <w:rPr>
          <w:rFonts w:ascii="Times New Roman" w:eastAsiaTheme="minorEastAsia" w:hAnsi="Times New Roman" w:cs="Times New Roman"/>
          <w:sz w:val="28"/>
          <w:szCs w:val="28"/>
        </w:rPr>
      </w:pPr>
      <m:oMathPara>
        <m:oMath>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=1,2,</m:t>
                  </m:r>
                </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r>
                    <w:rPr>
                      <w:rFonts w:ascii="Cambria Math" w:eastAsiaTheme="minorEastAsia" w:hAnsi="Cambria Math" w:cs="Times New Roman"/>
                      <w:sz w:val="28"/>
                      <w:szCs w:val="28"/>
                    </w:rPr>
                    <m:t>=1,1,</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=600</m:t>
                  </m:r>
                  <m:r>
                    <w:rPr>
                      <w:rFonts w:ascii="Cambria Math" w:eastAsiaTheme="minorEastAsia" w:hAnsi="Cambria Math" w:cs="Times New Roman"/>
                      <w:sz w:val="28"/>
                      <w:szCs w:val="28"/>
                    </w:rPr>
                    <m:t>.</m:t>
                  </m:r>
                </m:e>
              </m:eqArr>
            </m:e>
          </m:d>
        </m:oMath>
      </m:oMathPara>
    </w:p>
    <w:p w:rsidR="002F6B47" w:rsidRPr="00376C6F" w:rsidRDefault="002F6B47" w:rsidP="002F6B47">
      <w:pPr>
        <w:pStyle w:val="a7"/>
        <w:spacing w:after="0" w:line="360" w:lineRule="auto"/>
        <w:ind w:left="0"/>
        <w:jc w:val="both"/>
        <w:rPr>
          <w:rFonts w:ascii="Times New Roman" w:eastAsiaTheme="minorEastAsia" w:hAnsi="Times New Roman" w:cs="Times New Roman"/>
          <w:sz w:val="28"/>
          <w:szCs w:val="28"/>
        </w:rPr>
      </w:pPr>
      <w:r w:rsidRPr="00376C6F">
        <w:rPr>
          <w:rFonts w:ascii="Times New Roman" w:eastAsiaTheme="minorEastAsia" w:hAnsi="Times New Roman" w:cs="Times New Roman"/>
          <w:sz w:val="28"/>
          <w:szCs w:val="28"/>
        </w:rPr>
        <w:t>Теперь мы можем найти общую сумму в конце второго года во втором случае:</w:t>
      </w:r>
    </w:p>
    <w:p w:rsidR="002F6B47" w:rsidRPr="00376C6F" w:rsidRDefault="00160762" w:rsidP="002F6B47">
      <w:pPr>
        <w:pStyle w:val="a7"/>
        <w:spacing w:after="0" w:line="360" w:lineRule="auto"/>
        <w:ind w:left="0"/>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q</m:t>
                      </m:r>
                    </m:num>
                    <m:den>
                      <m:r>
                        <w:rPr>
                          <w:rFonts w:ascii="Cambria Math" w:eastAsiaTheme="minorEastAsia" w:hAnsi="Cambria Math" w:cs="Times New Roman"/>
                          <w:sz w:val="28"/>
                          <w:szCs w:val="28"/>
                        </w:rPr>
                        <m:t>100</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1,1</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∙600+</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1,2</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∙600=121+720=841</m:t>
          </m:r>
        </m:oMath>
      </m:oMathPara>
    </w:p>
    <w:p w:rsidR="002F6B47" w:rsidRPr="00376C6F" w:rsidRDefault="002F6B47" w:rsidP="002F6B47">
      <w:pPr>
        <w:pStyle w:val="a7"/>
        <w:spacing w:after="0" w:line="240" w:lineRule="auto"/>
        <w:ind w:left="0"/>
        <w:jc w:val="both"/>
        <w:rPr>
          <w:rFonts w:ascii="Times New Roman" w:eastAsiaTheme="minorEastAsia" w:hAnsi="Times New Roman" w:cs="Times New Roman"/>
          <w:sz w:val="28"/>
          <w:szCs w:val="28"/>
        </w:rPr>
      </w:pPr>
      <w:r w:rsidRPr="00376C6F">
        <w:rPr>
          <w:rFonts w:ascii="Times New Roman" w:eastAsiaTheme="minorEastAsia" w:hAnsi="Times New Roman" w:cs="Times New Roman"/>
          <w:i/>
          <w:sz w:val="28"/>
          <w:szCs w:val="28"/>
        </w:rPr>
        <w:t>Ответ: 841 у.е.</w:t>
      </w:r>
    </w:p>
    <w:p w:rsidR="002D3909" w:rsidRPr="00AE5C3E" w:rsidRDefault="00AE5C3E" w:rsidP="00AE5C3E">
      <w:pPr>
        <w:pStyle w:val="a7"/>
        <w:spacing w:after="0" w:line="360" w:lineRule="auto"/>
        <w:ind w:left="0"/>
        <w:jc w:val="center"/>
        <w:rPr>
          <w:rFonts w:ascii="Times New Roman" w:eastAsiaTheme="minorEastAsia" w:hAnsi="Times New Roman" w:cs="Times New Roman"/>
          <w:b/>
          <w:i/>
          <w:sz w:val="28"/>
          <w:szCs w:val="28"/>
        </w:rPr>
      </w:pPr>
      <w:r w:rsidRPr="00AE5C3E">
        <w:rPr>
          <w:rFonts w:ascii="Times New Roman" w:eastAsiaTheme="minorEastAsia" w:hAnsi="Times New Roman" w:cs="Times New Roman"/>
          <w:b/>
          <w:i/>
          <w:sz w:val="28"/>
          <w:szCs w:val="28"/>
        </w:rPr>
        <w:t>Задачи для самостоятельного решения</w:t>
      </w:r>
    </w:p>
    <w:p w:rsidR="007C7A07" w:rsidRDefault="007C7A07" w:rsidP="007C7A07">
      <w:pPr>
        <w:spacing w:after="0" w:line="240" w:lineRule="auto"/>
        <w:rPr>
          <w:rFonts w:ascii="Times New Roman" w:hAnsi="Times New Roman" w:cs="Times New Roman"/>
          <w:b/>
          <w:i/>
          <w:color w:val="002060"/>
          <w:sz w:val="24"/>
          <w:szCs w:val="24"/>
        </w:rPr>
      </w:pPr>
    </w:p>
    <w:p w:rsidR="007C7A07" w:rsidRDefault="007C7A07" w:rsidP="007C7A07">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1.3.1.) </w:t>
      </w:r>
      <w:r w:rsidRPr="007C7A07">
        <w:rPr>
          <w:rFonts w:ascii="Times New Roman" w:hAnsi="Times New Roman" w:cs="Times New Roman"/>
          <w:i/>
          <w:color w:val="7030A0"/>
          <w:sz w:val="24"/>
          <w:szCs w:val="24"/>
        </w:rPr>
        <w:t>Известно, что вклад, находящийся в банке с начала года, возрастает к концу года на определ</w:t>
      </w:r>
      <w:r>
        <w:rPr>
          <w:rFonts w:ascii="Times New Roman" w:hAnsi="Times New Roman" w:cs="Times New Roman"/>
          <w:i/>
          <w:color w:val="7030A0"/>
          <w:sz w:val="24"/>
          <w:szCs w:val="24"/>
        </w:rPr>
        <w:t>ё</w:t>
      </w:r>
      <w:r w:rsidRPr="007C7A07">
        <w:rPr>
          <w:rFonts w:ascii="Times New Roman" w:hAnsi="Times New Roman" w:cs="Times New Roman"/>
          <w:i/>
          <w:color w:val="7030A0"/>
          <w:sz w:val="24"/>
          <w:szCs w:val="24"/>
        </w:rPr>
        <w:t>нный процент, свой для каждого банка. В начале года Степан положил 60% некоторой суммы денег в первый банк, а оставшуюся часть суммы во второй банк. К концу года сумма этих вкладов стала равна 590 000 руб., а к концу следующего года 701 000 руб. Если бы Степан первоначально положил 60% своей суммы во второй банк, а оставшуюся часть в первый, то по истечении одного года сумма вкладов стала бы равной 610 000 руб. Какова была бы сумма вкладов в этом случае к концу второго года?</w:t>
      </w:r>
      <w:r>
        <w:rPr>
          <w:rFonts w:ascii="Times New Roman" w:hAnsi="Times New Roman" w:cs="Times New Roman"/>
          <w:i/>
          <w:color w:val="7030A0"/>
          <w:sz w:val="24"/>
          <w:szCs w:val="24"/>
        </w:rPr>
        <w:t xml:space="preserve"> (Ответ: 749 000 рублей)</w:t>
      </w:r>
    </w:p>
    <w:p w:rsidR="00666906" w:rsidRDefault="00666906" w:rsidP="00666906">
      <w:pPr>
        <w:pStyle w:val="a7"/>
        <w:spacing w:after="0" w:line="240" w:lineRule="auto"/>
        <w:ind w:left="0"/>
        <w:jc w:val="both"/>
        <w:rPr>
          <w:rFonts w:ascii="Times New Roman" w:hAnsi="Times New Roman" w:cs="Times New Roman"/>
          <w:i/>
          <w:color w:val="7030A0"/>
          <w:sz w:val="24"/>
          <w:szCs w:val="24"/>
        </w:rPr>
      </w:pPr>
    </w:p>
    <w:p w:rsidR="00666906" w:rsidRDefault="003B1B15" w:rsidP="00666906">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w:t>
      </w:r>
      <w:r w:rsidR="00CD23BB">
        <w:rPr>
          <w:rFonts w:ascii="Times New Roman" w:hAnsi="Times New Roman" w:cs="Times New Roman"/>
          <w:i/>
          <w:color w:val="7030A0"/>
          <w:sz w:val="24"/>
          <w:szCs w:val="24"/>
        </w:rPr>
        <w:t xml:space="preserve">1.1.6.) </w:t>
      </w:r>
      <w:r w:rsidR="00666906" w:rsidRPr="00666906">
        <w:rPr>
          <w:rFonts w:ascii="Times New Roman" w:hAnsi="Times New Roman" w:cs="Times New Roman"/>
          <w:i/>
          <w:color w:val="7030A0"/>
          <w:sz w:val="24"/>
          <w:szCs w:val="24"/>
        </w:rPr>
        <w:t xml:space="preserve">Алексей приобрёл ценную бумагу за 7 тыс. рублей. Цена бумаги каждый год возрастает на 2 тыс. рублей. В любой момент Алексей может продать </w:t>
      </w:r>
      <w:r w:rsidR="00666906" w:rsidRPr="00666906">
        <w:rPr>
          <w:rFonts w:ascii="Times New Roman" w:hAnsi="Times New Roman" w:cs="Times New Roman"/>
          <w:i/>
          <w:color w:val="7030A0"/>
          <w:sz w:val="24"/>
          <w:szCs w:val="24"/>
        </w:rPr>
        <w:lastRenderedPageBreak/>
        <w:t>бумагу и положить вырученные деньги на банковский счёт. Каждый год сумма на счёте будет увеличиваться на 10%. В течение какого года после покупки Алексей должен продать ценную бумагу, чтобы через тридцать лет после покупки этой бумаги сумма на банковском счёте была наибольшей?</w:t>
      </w:r>
      <w:r w:rsidR="00CD23BB">
        <w:rPr>
          <w:rFonts w:ascii="Times New Roman" w:hAnsi="Times New Roman" w:cs="Times New Roman"/>
          <w:i/>
          <w:color w:val="7030A0"/>
          <w:sz w:val="24"/>
          <w:szCs w:val="24"/>
        </w:rPr>
        <w:t xml:space="preserve"> (Ответ: в течении 8 года)</w:t>
      </w:r>
    </w:p>
    <w:p w:rsidR="00B876EA" w:rsidRDefault="00B876EA" w:rsidP="00B876EA">
      <w:pPr>
        <w:pStyle w:val="a7"/>
        <w:spacing w:after="0" w:line="240" w:lineRule="auto"/>
        <w:ind w:left="0"/>
        <w:jc w:val="both"/>
        <w:rPr>
          <w:rFonts w:ascii="Times New Roman" w:hAnsi="Times New Roman" w:cs="Times New Roman"/>
          <w:i/>
          <w:color w:val="7030A0"/>
          <w:sz w:val="24"/>
          <w:szCs w:val="24"/>
        </w:rPr>
      </w:pPr>
    </w:p>
    <w:p w:rsidR="00666906" w:rsidRDefault="00B876EA" w:rsidP="00B876EA">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1.5.4.) </w:t>
      </w:r>
      <w:r w:rsidRPr="00B876EA">
        <w:rPr>
          <w:rFonts w:ascii="Times New Roman" w:hAnsi="Times New Roman" w:cs="Times New Roman"/>
          <w:i/>
          <w:color w:val="7030A0"/>
          <w:sz w:val="24"/>
          <w:szCs w:val="24"/>
        </w:rPr>
        <w:t xml:space="preserve">Близнецы Саша и Паша положили в банк по 50 000 рублей на три года под 10% </w:t>
      </w:r>
      <w:proofErr w:type="gramStart"/>
      <w:r w:rsidRPr="00B876EA">
        <w:rPr>
          <w:rFonts w:ascii="Times New Roman" w:hAnsi="Times New Roman" w:cs="Times New Roman"/>
          <w:i/>
          <w:color w:val="7030A0"/>
          <w:sz w:val="24"/>
          <w:szCs w:val="24"/>
        </w:rPr>
        <w:t>годовых</w:t>
      </w:r>
      <w:proofErr w:type="gramEnd"/>
      <w:r w:rsidRPr="00B876EA">
        <w:rPr>
          <w:rFonts w:ascii="Times New Roman" w:hAnsi="Times New Roman" w:cs="Times New Roman"/>
          <w:i/>
          <w:color w:val="7030A0"/>
          <w:sz w:val="24"/>
          <w:szCs w:val="24"/>
        </w:rPr>
        <w:t xml:space="preserve"> Однако через год и Саша, и Паша сняли со своих счетов соответственно 10% и 20% имеющихся денег. Ещ</w:t>
      </w:r>
      <w:r>
        <w:rPr>
          <w:rFonts w:ascii="Times New Roman" w:hAnsi="Times New Roman" w:cs="Times New Roman"/>
          <w:i/>
          <w:color w:val="7030A0"/>
          <w:sz w:val="24"/>
          <w:szCs w:val="24"/>
        </w:rPr>
        <w:t>ё</w:t>
      </w:r>
      <w:r w:rsidRPr="00B876EA">
        <w:rPr>
          <w:rFonts w:ascii="Times New Roman" w:hAnsi="Times New Roman" w:cs="Times New Roman"/>
          <w:i/>
          <w:color w:val="7030A0"/>
          <w:sz w:val="24"/>
          <w:szCs w:val="24"/>
        </w:rPr>
        <w:t xml:space="preserve"> через год каждый из них снял со своего сч</w:t>
      </w:r>
      <w:r>
        <w:rPr>
          <w:rFonts w:ascii="Times New Roman" w:hAnsi="Times New Roman" w:cs="Times New Roman"/>
          <w:i/>
          <w:color w:val="7030A0"/>
          <w:sz w:val="24"/>
          <w:szCs w:val="24"/>
        </w:rPr>
        <w:t>ё</w:t>
      </w:r>
      <w:r w:rsidRPr="00B876EA">
        <w:rPr>
          <w:rFonts w:ascii="Times New Roman" w:hAnsi="Times New Roman" w:cs="Times New Roman"/>
          <w:i/>
          <w:color w:val="7030A0"/>
          <w:sz w:val="24"/>
          <w:szCs w:val="24"/>
        </w:rPr>
        <w:t>та соответственно 20 000 рублей и 15 000 рублей. У кого из брат</w:t>
      </w:r>
      <w:r>
        <w:rPr>
          <w:rFonts w:ascii="Times New Roman" w:hAnsi="Times New Roman" w:cs="Times New Roman"/>
          <w:i/>
          <w:color w:val="7030A0"/>
          <w:sz w:val="24"/>
          <w:szCs w:val="24"/>
        </w:rPr>
        <w:t>ьев к концу третьего года на счё</w:t>
      </w:r>
      <w:r w:rsidRPr="00B876EA">
        <w:rPr>
          <w:rFonts w:ascii="Times New Roman" w:hAnsi="Times New Roman" w:cs="Times New Roman"/>
          <w:i/>
          <w:color w:val="7030A0"/>
          <w:sz w:val="24"/>
          <w:szCs w:val="24"/>
        </w:rPr>
        <w:t>т</w:t>
      </w:r>
      <w:r>
        <w:rPr>
          <w:rFonts w:ascii="Times New Roman" w:hAnsi="Times New Roman" w:cs="Times New Roman"/>
          <w:i/>
          <w:color w:val="7030A0"/>
          <w:sz w:val="24"/>
          <w:szCs w:val="24"/>
        </w:rPr>
        <w:t>е</w:t>
      </w:r>
      <w:r w:rsidRPr="00B876EA">
        <w:rPr>
          <w:rFonts w:ascii="Times New Roman" w:hAnsi="Times New Roman" w:cs="Times New Roman"/>
          <w:i/>
          <w:color w:val="7030A0"/>
          <w:sz w:val="24"/>
          <w:szCs w:val="24"/>
        </w:rPr>
        <w:t xml:space="preserve"> окажется большая сумма денег? На сколько рублей?</w:t>
      </w:r>
      <w:r w:rsidR="009A3183">
        <w:rPr>
          <w:rFonts w:ascii="Times New Roman" w:hAnsi="Times New Roman" w:cs="Times New Roman"/>
          <w:i/>
          <w:color w:val="7030A0"/>
          <w:sz w:val="24"/>
          <w:szCs w:val="24"/>
        </w:rPr>
        <w:t xml:space="preserve"> (Ответ: у Саши больше на 1155 рублей)</w:t>
      </w:r>
    </w:p>
    <w:p w:rsidR="009A3183" w:rsidRDefault="009A3183" w:rsidP="009A3183">
      <w:pPr>
        <w:pStyle w:val="a7"/>
        <w:spacing w:after="0" w:line="240" w:lineRule="auto"/>
        <w:ind w:left="0"/>
        <w:jc w:val="both"/>
        <w:rPr>
          <w:rFonts w:ascii="Times New Roman" w:hAnsi="Times New Roman" w:cs="Times New Roman"/>
          <w:i/>
          <w:color w:val="7030A0"/>
          <w:sz w:val="24"/>
          <w:szCs w:val="24"/>
        </w:rPr>
      </w:pPr>
    </w:p>
    <w:p w:rsidR="00B876EA" w:rsidRDefault="00871923" w:rsidP="00891AEF">
      <w:pPr>
        <w:pStyle w:val="a7"/>
        <w:numPr>
          <w:ilvl w:val="0"/>
          <w:numId w:val="26"/>
        </w:numPr>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1.4.1.) </w:t>
      </w:r>
      <w:r w:rsidRPr="00871923">
        <w:rPr>
          <w:rFonts w:ascii="Times New Roman" w:hAnsi="Times New Roman" w:cs="Times New Roman"/>
          <w:i/>
          <w:color w:val="7030A0"/>
          <w:sz w:val="24"/>
          <w:szCs w:val="24"/>
        </w:rPr>
        <w:t>Владимир поместил в банк 3600 тысяч рублей под 10% годовых. В конце каждого из первых двух лет хранения</w:t>
      </w:r>
      <w:r>
        <w:rPr>
          <w:rFonts w:ascii="Times New Roman" w:hAnsi="Times New Roman" w:cs="Times New Roman"/>
          <w:i/>
          <w:color w:val="7030A0"/>
          <w:sz w:val="24"/>
          <w:szCs w:val="24"/>
        </w:rPr>
        <w:t>,</w:t>
      </w:r>
      <w:r w:rsidRPr="00871923">
        <w:rPr>
          <w:rFonts w:ascii="Times New Roman" w:hAnsi="Times New Roman" w:cs="Times New Roman"/>
          <w:i/>
          <w:color w:val="7030A0"/>
          <w:sz w:val="24"/>
          <w:szCs w:val="24"/>
        </w:rPr>
        <w:t xml:space="preserve"> после начисления процентов</w:t>
      </w:r>
      <w:r>
        <w:rPr>
          <w:rFonts w:ascii="Times New Roman" w:hAnsi="Times New Roman" w:cs="Times New Roman"/>
          <w:i/>
          <w:color w:val="7030A0"/>
          <w:sz w:val="24"/>
          <w:szCs w:val="24"/>
        </w:rPr>
        <w:t>,</w:t>
      </w:r>
      <w:r w:rsidRPr="00871923">
        <w:rPr>
          <w:rFonts w:ascii="Times New Roman" w:hAnsi="Times New Roman" w:cs="Times New Roman"/>
          <w:i/>
          <w:color w:val="7030A0"/>
          <w:sz w:val="24"/>
          <w:szCs w:val="24"/>
        </w:rPr>
        <w:t xml:space="preserve"> он дополнительно вносил на счёт одну и ту же фиксированную сумму. К концу третьего года</w:t>
      </w:r>
      <w:r>
        <w:rPr>
          <w:rFonts w:ascii="Times New Roman" w:hAnsi="Times New Roman" w:cs="Times New Roman"/>
          <w:i/>
          <w:color w:val="7030A0"/>
          <w:sz w:val="24"/>
          <w:szCs w:val="24"/>
        </w:rPr>
        <w:t>,</w:t>
      </w:r>
      <w:r w:rsidRPr="00871923">
        <w:rPr>
          <w:rFonts w:ascii="Times New Roman" w:hAnsi="Times New Roman" w:cs="Times New Roman"/>
          <w:i/>
          <w:color w:val="7030A0"/>
          <w:sz w:val="24"/>
          <w:szCs w:val="24"/>
        </w:rPr>
        <w:t xml:space="preserve"> после начисления процентов</w:t>
      </w:r>
      <w:r>
        <w:rPr>
          <w:rFonts w:ascii="Times New Roman" w:hAnsi="Times New Roman" w:cs="Times New Roman"/>
          <w:i/>
          <w:color w:val="7030A0"/>
          <w:sz w:val="24"/>
          <w:szCs w:val="24"/>
        </w:rPr>
        <w:t>,</w:t>
      </w:r>
      <w:r w:rsidRPr="00871923">
        <w:rPr>
          <w:rFonts w:ascii="Times New Roman" w:hAnsi="Times New Roman" w:cs="Times New Roman"/>
          <w:i/>
          <w:color w:val="7030A0"/>
          <w:sz w:val="24"/>
          <w:szCs w:val="24"/>
        </w:rPr>
        <w:t xml:space="preserve"> оказалось, что размер вклада увеличился по сравнению с первоначальным на 48,5%. Какую сумму Владимир ежегодно добавлял ко вкладу?</w:t>
      </w:r>
      <w:r w:rsidR="00F21A68">
        <w:rPr>
          <w:rFonts w:ascii="Times New Roman" w:hAnsi="Times New Roman" w:cs="Times New Roman"/>
          <w:i/>
          <w:color w:val="7030A0"/>
          <w:sz w:val="24"/>
          <w:szCs w:val="24"/>
        </w:rPr>
        <w:t xml:space="preserve"> (Ответ: 240 000 рублей)</w:t>
      </w:r>
    </w:p>
    <w:p w:rsidR="00891AEF" w:rsidRPr="00891AEF" w:rsidRDefault="00891AEF" w:rsidP="00891AEF">
      <w:pPr>
        <w:pStyle w:val="a7"/>
        <w:ind w:left="0"/>
        <w:jc w:val="both"/>
        <w:rPr>
          <w:rFonts w:ascii="Times New Roman" w:hAnsi="Times New Roman" w:cs="Times New Roman"/>
          <w:i/>
          <w:color w:val="7030A0"/>
          <w:sz w:val="24"/>
          <w:szCs w:val="24"/>
        </w:rPr>
      </w:pPr>
    </w:p>
    <w:p w:rsidR="00B876EA" w:rsidRDefault="00891AEF" w:rsidP="00891AEF">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1.2.4.) </w:t>
      </w:r>
      <w:r w:rsidRPr="00891AEF">
        <w:rPr>
          <w:rFonts w:ascii="Times New Roman" w:hAnsi="Times New Roman" w:cs="Times New Roman"/>
          <w:i/>
          <w:color w:val="7030A0"/>
          <w:sz w:val="24"/>
          <w:szCs w:val="24"/>
        </w:rPr>
        <w:t>По вкладу «А» банк в течение трёх лет в конце каждого года увеличивает на 20 % сумму, имеющуюся на вкладе в начале года, а по вкладу «Б» — увеличивает на 21 % в течение каждого из первых двух лет. Найдите наименьшее целое число процентов за третий год по вкладу «Б», при котором за все три года этот вклад всё ещё останется выгоднее вклада «А».</w:t>
      </w:r>
      <w:r>
        <w:rPr>
          <w:rFonts w:ascii="Times New Roman" w:hAnsi="Times New Roman" w:cs="Times New Roman"/>
          <w:i/>
          <w:color w:val="7030A0"/>
          <w:sz w:val="24"/>
          <w:szCs w:val="24"/>
        </w:rPr>
        <w:t xml:space="preserve"> (Ответ:</w:t>
      </w:r>
      <w:r w:rsidR="00644366">
        <w:rPr>
          <w:rFonts w:ascii="Times New Roman" w:hAnsi="Times New Roman" w:cs="Times New Roman"/>
          <w:i/>
          <w:color w:val="7030A0"/>
          <w:sz w:val="24"/>
          <w:szCs w:val="24"/>
        </w:rPr>
        <w:t xml:space="preserve"> 19%)</w:t>
      </w:r>
    </w:p>
    <w:p w:rsidR="00891AEF" w:rsidRDefault="00891AEF" w:rsidP="00891AEF">
      <w:pPr>
        <w:pStyle w:val="a7"/>
        <w:spacing w:after="0" w:line="240" w:lineRule="auto"/>
        <w:ind w:left="0"/>
        <w:jc w:val="both"/>
        <w:rPr>
          <w:rFonts w:ascii="Times New Roman" w:hAnsi="Times New Roman" w:cs="Times New Roman"/>
          <w:i/>
          <w:color w:val="7030A0"/>
          <w:sz w:val="24"/>
          <w:szCs w:val="24"/>
        </w:rPr>
      </w:pPr>
    </w:p>
    <w:p w:rsidR="005B5FDB" w:rsidRPr="005B5FDB" w:rsidRDefault="005B5FDB" w:rsidP="005B5FDB">
      <w:pPr>
        <w:pStyle w:val="a7"/>
        <w:numPr>
          <w:ilvl w:val="0"/>
          <w:numId w:val="26"/>
        </w:numPr>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1.2.4.) </w:t>
      </w:r>
      <w:r w:rsidRPr="005B5FDB">
        <w:rPr>
          <w:rFonts w:ascii="Times New Roman" w:hAnsi="Times New Roman" w:cs="Times New Roman"/>
          <w:i/>
          <w:color w:val="7030A0"/>
          <w:sz w:val="24"/>
          <w:szCs w:val="24"/>
        </w:rPr>
        <w:t>По вкладу «А» банк в конце каждого года планирует увеличивать на 10% сумму, имеющуюся на вкладе в начале года, а по вкладу «Б» — увеличивать эту сумму на 5% в первый год и на одинаковое целое число n процентов и за второй, и за третий годы. Найдите наименьшее значение n, при котором за три года хранения вклад «Б» окажется выгоднее вклада «А» при одинаковых суммах первоначальных взносов.</w:t>
      </w:r>
      <w:r w:rsidR="00AC40D4">
        <w:rPr>
          <w:rFonts w:ascii="Times New Roman" w:hAnsi="Times New Roman" w:cs="Times New Roman"/>
          <w:i/>
          <w:color w:val="7030A0"/>
          <w:sz w:val="24"/>
          <w:szCs w:val="24"/>
        </w:rPr>
        <w:t xml:space="preserve"> (Ответ: 13%)</w:t>
      </w:r>
    </w:p>
    <w:p w:rsidR="00B876EA" w:rsidRPr="00325A99" w:rsidRDefault="00B876EA" w:rsidP="00325A99">
      <w:pPr>
        <w:spacing w:after="0" w:line="240" w:lineRule="auto"/>
        <w:jc w:val="both"/>
        <w:rPr>
          <w:rFonts w:ascii="Times New Roman" w:hAnsi="Times New Roman" w:cs="Times New Roman"/>
          <w:i/>
          <w:color w:val="7030A0"/>
          <w:sz w:val="24"/>
          <w:szCs w:val="24"/>
        </w:rPr>
      </w:pPr>
    </w:p>
    <w:p w:rsidR="0030598B" w:rsidRPr="0030598B" w:rsidRDefault="0030598B" w:rsidP="0030598B">
      <w:pPr>
        <w:pStyle w:val="a7"/>
        <w:numPr>
          <w:ilvl w:val="0"/>
          <w:numId w:val="26"/>
        </w:numPr>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w:t>
      </w:r>
      <w:r w:rsidR="00BC382C">
        <w:rPr>
          <w:rFonts w:ascii="Times New Roman" w:hAnsi="Times New Roman" w:cs="Times New Roman"/>
          <w:i/>
          <w:color w:val="7030A0"/>
          <w:sz w:val="24"/>
          <w:szCs w:val="24"/>
        </w:rPr>
        <w:t xml:space="preserve">задачи </w:t>
      </w:r>
      <w:r>
        <w:rPr>
          <w:rFonts w:ascii="Times New Roman" w:hAnsi="Times New Roman" w:cs="Times New Roman"/>
          <w:i/>
          <w:color w:val="7030A0"/>
          <w:sz w:val="24"/>
          <w:szCs w:val="24"/>
        </w:rPr>
        <w:t xml:space="preserve">1.3.2.) </w:t>
      </w:r>
      <w:r w:rsidRPr="0030598B">
        <w:rPr>
          <w:rFonts w:ascii="Times New Roman" w:hAnsi="Times New Roman" w:cs="Times New Roman"/>
          <w:i/>
          <w:color w:val="7030A0"/>
          <w:sz w:val="24"/>
          <w:szCs w:val="24"/>
        </w:rPr>
        <w:t>Вклад планируется открыть на четыре года. Первоначальный вклад составляет целое число миллионов рублей. В конце каждого года вклад увеличивается на 10% по сравнению с его размером в начале года, а, кроме этого, в начале третьего и четвёртого годов вклад ежегодно пополняется на 3 млн рублей. Найдите наибольший размер первоначального вклада, при котором через четыре года вклад будет меньше 25 млн рублей.</w:t>
      </w:r>
      <w:r>
        <w:rPr>
          <w:rFonts w:ascii="Times New Roman" w:hAnsi="Times New Roman" w:cs="Times New Roman"/>
          <w:i/>
          <w:color w:val="7030A0"/>
          <w:sz w:val="24"/>
          <w:szCs w:val="24"/>
        </w:rPr>
        <w:t xml:space="preserve"> (Ответ: 12 млн. рублей)</w:t>
      </w:r>
    </w:p>
    <w:p w:rsidR="00891AEF" w:rsidRDefault="00891AEF" w:rsidP="00BC382C">
      <w:pPr>
        <w:pStyle w:val="a7"/>
        <w:spacing w:after="0" w:line="240" w:lineRule="auto"/>
        <w:ind w:left="0"/>
        <w:jc w:val="both"/>
        <w:rPr>
          <w:rFonts w:ascii="Times New Roman" w:hAnsi="Times New Roman" w:cs="Times New Roman"/>
          <w:i/>
          <w:color w:val="7030A0"/>
          <w:sz w:val="24"/>
          <w:szCs w:val="24"/>
        </w:rPr>
      </w:pPr>
    </w:p>
    <w:p w:rsidR="00891AEF" w:rsidRDefault="00BC382C" w:rsidP="00BC382C">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1.1.6.) </w:t>
      </w:r>
      <w:r w:rsidRPr="00BC382C">
        <w:rPr>
          <w:rFonts w:ascii="Times New Roman" w:hAnsi="Times New Roman" w:cs="Times New Roman"/>
          <w:i/>
          <w:color w:val="7030A0"/>
          <w:sz w:val="24"/>
          <w:szCs w:val="24"/>
        </w:rPr>
        <w:t xml:space="preserve">В начале 2001 года Алексей приобрёл ценную бумагу за 19 000 рублей. В конце каждого года цена бумаги возрастает на 3000 рублей. В начале </w:t>
      </w:r>
      <w:proofErr w:type="gramStart"/>
      <w:r w:rsidRPr="00BC382C">
        <w:rPr>
          <w:rFonts w:ascii="Times New Roman" w:hAnsi="Times New Roman" w:cs="Times New Roman"/>
          <w:i/>
          <w:color w:val="7030A0"/>
          <w:sz w:val="24"/>
          <w:szCs w:val="24"/>
        </w:rPr>
        <w:t>любого</w:t>
      </w:r>
      <w:proofErr w:type="gramEnd"/>
      <w:r w:rsidRPr="00BC382C">
        <w:rPr>
          <w:rFonts w:ascii="Times New Roman" w:hAnsi="Times New Roman" w:cs="Times New Roman"/>
          <w:i/>
          <w:color w:val="7030A0"/>
          <w:sz w:val="24"/>
          <w:szCs w:val="24"/>
        </w:rPr>
        <w:t xml:space="preserve"> когда Алексей может продать бумагу и положить вырученные деньги на банковский счёт. Каждый год сумма на счёте будет увеличиваться на 10%. В начале какого года Алексей должен продать ценную бумагу, чтобы через пятнадцать лет после покупки этой бумаги сумма на банковском счёте была наибольшей?</w:t>
      </w:r>
      <w:r>
        <w:rPr>
          <w:rFonts w:ascii="Times New Roman" w:hAnsi="Times New Roman" w:cs="Times New Roman"/>
          <w:i/>
          <w:color w:val="7030A0"/>
          <w:sz w:val="24"/>
          <w:szCs w:val="24"/>
        </w:rPr>
        <w:t xml:space="preserve"> (Ответ: в начале 2005 года)</w:t>
      </w:r>
    </w:p>
    <w:p w:rsidR="00B85BCA" w:rsidRDefault="00B85BCA" w:rsidP="00B85BCA">
      <w:pPr>
        <w:pStyle w:val="a7"/>
        <w:spacing w:after="0" w:line="240" w:lineRule="auto"/>
        <w:ind w:left="0"/>
        <w:jc w:val="both"/>
        <w:rPr>
          <w:rFonts w:ascii="Times New Roman" w:hAnsi="Times New Roman" w:cs="Times New Roman"/>
          <w:i/>
          <w:color w:val="7030A0"/>
          <w:sz w:val="24"/>
          <w:szCs w:val="24"/>
        </w:rPr>
      </w:pPr>
    </w:p>
    <w:p w:rsidR="00891AEF" w:rsidRDefault="00B85BCA" w:rsidP="00B85BCA">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1.2.4.) </w:t>
      </w:r>
      <w:r w:rsidRPr="00B85BCA">
        <w:rPr>
          <w:rFonts w:ascii="Times New Roman" w:hAnsi="Times New Roman" w:cs="Times New Roman"/>
          <w:i/>
          <w:color w:val="7030A0"/>
          <w:sz w:val="24"/>
          <w:szCs w:val="24"/>
        </w:rPr>
        <w:t xml:space="preserve">По вкладу «А» банк в конце каждого года планирует увеличивать на 10 % сумму, имеющуюся на вкладе в начале года, а по вкладу «Б» — увеличивать эту </w:t>
      </w:r>
      <w:r w:rsidRPr="00B85BCA">
        <w:rPr>
          <w:rFonts w:ascii="Times New Roman" w:hAnsi="Times New Roman" w:cs="Times New Roman"/>
          <w:i/>
          <w:color w:val="7030A0"/>
          <w:sz w:val="24"/>
          <w:szCs w:val="24"/>
        </w:rPr>
        <w:lastRenderedPageBreak/>
        <w:t>сумму на 9 % в первый год и на одинаковое целое число n процентов и за второй, и за третий годы. Найдите наименьшее значение n, при котором за три года хранения вклад «Б» окажется выгоднее вклада «А» при одинаковых суммах первоначальных взносов.</w:t>
      </w:r>
      <w:r>
        <w:rPr>
          <w:rFonts w:ascii="Times New Roman" w:hAnsi="Times New Roman" w:cs="Times New Roman"/>
          <w:i/>
          <w:color w:val="7030A0"/>
          <w:sz w:val="24"/>
          <w:szCs w:val="24"/>
        </w:rPr>
        <w:t xml:space="preserve"> (Ответ: </w:t>
      </w:r>
      <w:r w:rsidR="00355DC8">
        <w:rPr>
          <w:rFonts w:ascii="Times New Roman" w:hAnsi="Times New Roman" w:cs="Times New Roman"/>
          <w:i/>
          <w:color w:val="7030A0"/>
          <w:sz w:val="24"/>
          <w:szCs w:val="24"/>
        </w:rPr>
        <w:t>11)</w:t>
      </w:r>
    </w:p>
    <w:p w:rsidR="00355DC8" w:rsidRDefault="00355DC8" w:rsidP="00355DC8">
      <w:pPr>
        <w:pStyle w:val="a7"/>
        <w:spacing w:after="0" w:line="240" w:lineRule="auto"/>
        <w:ind w:left="0"/>
        <w:jc w:val="both"/>
        <w:rPr>
          <w:rFonts w:ascii="Times New Roman" w:hAnsi="Times New Roman" w:cs="Times New Roman"/>
          <w:i/>
          <w:color w:val="7030A0"/>
          <w:sz w:val="24"/>
          <w:szCs w:val="24"/>
        </w:rPr>
      </w:pPr>
    </w:p>
    <w:p w:rsidR="00BC382C" w:rsidRDefault="00567132" w:rsidP="00567132">
      <w:pPr>
        <w:pStyle w:val="a7"/>
        <w:numPr>
          <w:ilvl w:val="0"/>
          <w:numId w:val="26"/>
        </w:numPr>
        <w:spacing w:after="0" w:line="240" w:lineRule="auto"/>
        <w:jc w:val="both"/>
        <w:rPr>
          <w:rFonts w:ascii="Times New Roman" w:hAnsi="Times New Roman" w:cs="Times New Roman"/>
          <w:i/>
          <w:color w:val="7030A0"/>
          <w:sz w:val="24"/>
          <w:szCs w:val="24"/>
        </w:rPr>
      </w:pPr>
      <w:r w:rsidRPr="00567132">
        <w:rPr>
          <w:rFonts w:ascii="Times New Roman" w:hAnsi="Times New Roman" w:cs="Times New Roman"/>
          <w:i/>
          <w:color w:val="7030A0"/>
          <w:sz w:val="24"/>
          <w:szCs w:val="24"/>
        </w:rPr>
        <w:t>(Аналог задачи 1.4.2.) По бизнес-плану предполагается изначально вложить в четырёхлетний проект 20 млн рублей. По итогам каждого года планируется прирост вложенных средств на 13% по сравнению с началом года. Начисленные проценты остаются вложенными в проект. Кроме этого, сразу после начислений процентов нужны дополнительные вложения: по целому числу n млн рублей в первый и второй годы, а также по целому числу m млн рублей в третий и четвёртый годы.</w:t>
      </w:r>
      <w:r>
        <w:rPr>
          <w:rFonts w:ascii="Times New Roman" w:hAnsi="Times New Roman" w:cs="Times New Roman"/>
          <w:i/>
          <w:color w:val="7030A0"/>
          <w:sz w:val="24"/>
          <w:szCs w:val="24"/>
        </w:rPr>
        <w:t xml:space="preserve"> </w:t>
      </w:r>
      <w:r w:rsidRPr="00567132">
        <w:rPr>
          <w:rFonts w:ascii="Times New Roman" w:hAnsi="Times New Roman" w:cs="Times New Roman"/>
          <w:i/>
          <w:color w:val="7030A0"/>
          <w:sz w:val="24"/>
          <w:szCs w:val="24"/>
        </w:rPr>
        <w:t>Найдите наименьшие значения n и m, при которых первоначальные вложения за два года как минимум удвоятся, а за четыре года как минимум утроятся.</w:t>
      </w:r>
      <w:r w:rsidR="00E9590D">
        <w:rPr>
          <w:rFonts w:ascii="Times New Roman" w:hAnsi="Times New Roman" w:cs="Times New Roman"/>
          <w:i/>
          <w:color w:val="7030A0"/>
          <w:sz w:val="24"/>
          <w:szCs w:val="24"/>
        </w:rPr>
        <w:t xml:space="preserve"> (Ответ: 7 млн. и 4 млн. рублей)</w:t>
      </w:r>
    </w:p>
    <w:p w:rsidR="008814C7" w:rsidRPr="00567132" w:rsidRDefault="008814C7" w:rsidP="008814C7">
      <w:pPr>
        <w:pStyle w:val="a7"/>
        <w:spacing w:after="0" w:line="240" w:lineRule="auto"/>
        <w:ind w:left="0"/>
        <w:jc w:val="both"/>
        <w:rPr>
          <w:rFonts w:ascii="Times New Roman" w:hAnsi="Times New Roman" w:cs="Times New Roman"/>
          <w:i/>
          <w:color w:val="7030A0"/>
          <w:sz w:val="24"/>
          <w:szCs w:val="24"/>
        </w:rPr>
      </w:pPr>
    </w:p>
    <w:p w:rsidR="00BC382C" w:rsidRDefault="007A6227" w:rsidP="007A6227">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1.4.3.) </w:t>
      </w:r>
      <w:r w:rsidRPr="007A6227">
        <w:rPr>
          <w:rFonts w:ascii="Times New Roman" w:hAnsi="Times New Roman" w:cs="Times New Roman"/>
          <w:i/>
          <w:color w:val="7030A0"/>
          <w:sz w:val="24"/>
          <w:szCs w:val="24"/>
        </w:rPr>
        <w:t>Вклад в размере 6 млн рублей планируется открыть на четыре года. В конце каждого года вклад увеличивается на 10% по сравнению с его размеров в начале года, а, кроме этого, в начале третьего и четвёртого годов вклад ежегодно пополняется на одну и ту же фиксированную сумму, равную целому числу миллионов рублей. Найдите наименьший возможный размер такой суммы, при котором через четыре года вклад станет не меньше 15 млн рублей.</w:t>
      </w:r>
      <w:r>
        <w:rPr>
          <w:rFonts w:ascii="Times New Roman" w:hAnsi="Times New Roman" w:cs="Times New Roman"/>
          <w:i/>
          <w:color w:val="7030A0"/>
          <w:sz w:val="24"/>
          <w:szCs w:val="24"/>
        </w:rPr>
        <w:t xml:space="preserve"> (Ответ: 3 млн. рублей)</w:t>
      </w:r>
    </w:p>
    <w:p w:rsidR="007A6227" w:rsidRDefault="007A6227" w:rsidP="007A6227">
      <w:pPr>
        <w:pStyle w:val="a7"/>
        <w:spacing w:after="0" w:line="240" w:lineRule="auto"/>
        <w:ind w:left="0"/>
        <w:jc w:val="both"/>
        <w:rPr>
          <w:rFonts w:ascii="Times New Roman" w:hAnsi="Times New Roman" w:cs="Times New Roman"/>
          <w:i/>
          <w:color w:val="7030A0"/>
          <w:sz w:val="24"/>
          <w:szCs w:val="24"/>
        </w:rPr>
      </w:pPr>
    </w:p>
    <w:p w:rsidR="008814C7" w:rsidRDefault="00E621C3" w:rsidP="00E621C3">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1.5.6.) </w:t>
      </w:r>
      <w:r w:rsidRPr="00E621C3">
        <w:rPr>
          <w:rFonts w:ascii="Times New Roman" w:hAnsi="Times New Roman" w:cs="Times New Roman"/>
          <w:i/>
          <w:color w:val="7030A0"/>
          <w:sz w:val="24"/>
          <w:szCs w:val="24"/>
        </w:rPr>
        <w:t>Вклад в размере 10 млн рублей планируется открыть на четыре года. В конце каждого года банк увеличивает вклад на 10% по сравнению с его размером в начале года. Кроме этого, в начале третьего и четвёртого годов вкладчик ежегодно пополняет вклад на х млн рублей, где х — целое число. Найдите наименьшее значение х, при котором банк за четыре года начислит на вклад больше 7 млн рублей.</w:t>
      </w:r>
      <w:r>
        <w:rPr>
          <w:rFonts w:ascii="Times New Roman" w:hAnsi="Times New Roman" w:cs="Times New Roman"/>
          <w:i/>
          <w:color w:val="7030A0"/>
          <w:sz w:val="24"/>
          <w:szCs w:val="24"/>
        </w:rPr>
        <w:t xml:space="preserve"> (</w:t>
      </w:r>
      <w:r w:rsidR="00B52C68">
        <w:rPr>
          <w:rFonts w:ascii="Times New Roman" w:hAnsi="Times New Roman" w:cs="Times New Roman"/>
          <w:i/>
          <w:color w:val="7030A0"/>
          <w:sz w:val="24"/>
          <w:szCs w:val="24"/>
        </w:rPr>
        <w:t>Ответ: 8</w:t>
      </w:r>
      <w:r>
        <w:rPr>
          <w:rFonts w:ascii="Times New Roman" w:hAnsi="Times New Roman" w:cs="Times New Roman"/>
          <w:i/>
          <w:color w:val="7030A0"/>
          <w:sz w:val="24"/>
          <w:szCs w:val="24"/>
        </w:rPr>
        <w:t>)</w:t>
      </w:r>
    </w:p>
    <w:p w:rsidR="00E621C3" w:rsidRDefault="00E621C3" w:rsidP="00E621C3">
      <w:pPr>
        <w:pStyle w:val="a7"/>
        <w:spacing w:after="0" w:line="240" w:lineRule="auto"/>
        <w:ind w:left="0"/>
        <w:jc w:val="both"/>
        <w:rPr>
          <w:rFonts w:ascii="Times New Roman" w:hAnsi="Times New Roman" w:cs="Times New Roman"/>
          <w:i/>
          <w:color w:val="7030A0"/>
          <w:sz w:val="24"/>
          <w:szCs w:val="24"/>
        </w:rPr>
      </w:pPr>
    </w:p>
    <w:p w:rsidR="00E621C3" w:rsidRDefault="00B52C68" w:rsidP="00B52C68">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1.5.6.) </w:t>
      </w:r>
      <w:r w:rsidRPr="00B52C68">
        <w:rPr>
          <w:rFonts w:ascii="Times New Roman" w:hAnsi="Times New Roman" w:cs="Times New Roman"/>
          <w:i/>
          <w:color w:val="7030A0"/>
          <w:sz w:val="24"/>
          <w:szCs w:val="24"/>
        </w:rPr>
        <w:t>Вклад в размере 20 млн рублей планируется открыть на четыре года. В конце каждого года банк увеличивает вклад на 10% по сравнению с его размером в начале года. Кроме того, в начале третьего и четвёртого годов вкладчик ежегодно пополняет вклад на х млн рублей, где х — целое число. Найдите наибольшее значение х, при котором банк за четыре года начислит на вклад меньше 17 млн рублей.</w:t>
      </w:r>
      <w:r>
        <w:rPr>
          <w:rFonts w:ascii="Times New Roman" w:hAnsi="Times New Roman" w:cs="Times New Roman"/>
          <w:i/>
          <w:color w:val="7030A0"/>
          <w:sz w:val="24"/>
          <w:szCs w:val="24"/>
        </w:rPr>
        <w:t xml:space="preserve"> (Ответ: 24)</w:t>
      </w:r>
    </w:p>
    <w:p w:rsidR="00806EA7" w:rsidRDefault="00806EA7" w:rsidP="00806EA7">
      <w:pPr>
        <w:pStyle w:val="a7"/>
        <w:spacing w:after="0" w:line="240" w:lineRule="auto"/>
        <w:ind w:left="0"/>
        <w:jc w:val="both"/>
        <w:rPr>
          <w:rFonts w:ascii="Times New Roman" w:hAnsi="Times New Roman" w:cs="Times New Roman"/>
          <w:i/>
          <w:color w:val="7030A0"/>
          <w:sz w:val="24"/>
          <w:szCs w:val="24"/>
        </w:rPr>
      </w:pPr>
    </w:p>
    <w:p w:rsidR="00E621C3" w:rsidRDefault="00DE2916" w:rsidP="00DF458B">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1.3.2.) </w:t>
      </w:r>
      <w:r w:rsidR="00DF458B" w:rsidRPr="00DF458B">
        <w:rPr>
          <w:rFonts w:ascii="Times New Roman" w:hAnsi="Times New Roman" w:cs="Times New Roman"/>
          <w:i/>
          <w:color w:val="7030A0"/>
          <w:sz w:val="24"/>
          <w:szCs w:val="24"/>
        </w:rPr>
        <w:t>Вклад планируется открыть на четыре года. Первоначальный вклад составляет целое число миллионов рублей. В конце каждого года банк увеличивает вклад на 10% по сравнению с его размером в начале года. Кроме этого, в начале третьего и четвёртого годов вкладчик ежегодно пополняет вклад на 3 млн рублей. Найдите наименьший размер первоначального вклада, при котором банк за четыре года начислит на вклад больше 5 млн рублей.</w:t>
      </w:r>
      <w:r>
        <w:rPr>
          <w:rFonts w:ascii="Times New Roman" w:hAnsi="Times New Roman" w:cs="Times New Roman"/>
          <w:i/>
          <w:color w:val="7030A0"/>
          <w:sz w:val="24"/>
          <w:szCs w:val="24"/>
        </w:rPr>
        <w:t xml:space="preserve"> (Ответ: 9 млн. рублей)</w:t>
      </w:r>
    </w:p>
    <w:p w:rsidR="00DE2916" w:rsidRDefault="00DE2916" w:rsidP="00DE2916">
      <w:pPr>
        <w:pStyle w:val="a7"/>
        <w:spacing w:after="0" w:line="240" w:lineRule="auto"/>
        <w:ind w:left="0"/>
        <w:jc w:val="both"/>
        <w:rPr>
          <w:rFonts w:ascii="Times New Roman" w:hAnsi="Times New Roman" w:cs="Times New Roman"/>
          <w:i/>
          <w:color w:val="7030A0"/>
          <w:sz w:val="24"/>
          <w:szCs w:val="24"/>
        </w:rPr>
      </w:pPr>
    </w:p>
    <w:p w:rsidR="00E621C3" w:rsidRDefault="00DD28AD" w:rsidP="00DD28AD">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1.3.3.) </w:t>
      </w:r>
      <w:r w:rsidRPr="00DD28AD">
        <w:rPr>
          <w:rFonts w:ascii="Times New Roman" w:hAnsi="Times New Roman" w:cs="Times New Roman"/>
          <w:i/>
          <w:color w:val="7030A0"/>
          <w:sz w:val="24"/>
          <w:szCs w:val="24"/>
        </w:rPr>
        <w:t>По бизнес-плану предполагается вложить в четырёхлетний проект целое число миллионов рублей. По итогам каждого года планируется прирост средств вкладчика на 20 % по сравнению с началом года. Начисленные проценты остаются вложенными в проект. Кроме этого, сразу после начислений процентов нужны дополнительные вложения: по 20 миллионов рублей в первый и второй годы, а также по 10 миллионов в третий и четвёртый годы. Найдите наименьший размер первоначальных вложений, при котором они за два года станут больше 100 миллионов, а за четыре года станут больше 170 миллионов рублей.</w:t>
      </w:r>
      <w:r>
        <w:rPr>
          <w:rFonts w:ascii="Times New Roman" w:hAnsi="Times New Roman" w:cs="Times New Roman"/>
          <w:i/>
          <w:color w:val="7030A0"/>
          <w:sz w:val="24"/>
          <w:szCs w:val="24"/>
        </w:rPr>
        <w:t xml:space="preserve"> (Ответ: 41 млн. рублей)</w:t>
      </w:r>
    </w:p>
    <w:p w:rsidR="00DD28AD" w:rsidRDefault="00DD28AD" w:rsidP="00DD28AD">
      <w:pPr>
        <w:pStyle w:val="a7"/>
        <w:spacing w:after="0" w:line="240" w:lineRule="auto"/>
        <w:ind w:left="0"/>
        <w:jc w:val="both"/>
        <w:rPr>
          <w:rFonts w:ascii="Times New Roman" w:hAnsi="Times New Roman" w:cs="Times New Roman"/>
          <w:i/>
          <w:color w:val="7030A0"/>
          <w:sz w:val="24"/>
          <w:szCs w:val="24"/>
        </w:rPr>
      </w:pPr>
    </w:p>
    <w:p w:rsidR="005F6933" w:rsidRDefault="00173F74" w:rsidP="00A47AB0">
      <w:pPr>
        <w:pStyle w:val="a7"/>
        <w:numPr>
          <w:ilvl w:val="0"/>
          <w:numId w:val="26"/>
        </w:numPr>
        <w:spacing w:after="0" w:line="240" w:lineRule="auto"/>
        <w:jc w:val="both"/>
        <w:rPr>
          <w:rFonts w:ascii="Times New Roman" w:hAnsi="Times New Roman" w:cs="Times New Roman"/>
          <w:i/>
          <w:color w:val="7030A0"/>
          <w:sz w:val="24"/>
          <w:szCs w:val="24"/>
        </w:rPr>
      </w:pPr>
      <w:r>
        <w:rPr>
          <w:rFonts w:ascii="Times New Roman" w:hAnsi="Times New Roman" w:cs="Times New Roman"/>
          <w:i/>
          <w:color w:val="7030A0"/>
          <w:sz w:val="24"/>
          <w:szCs w:val="24"/>
        </w:rPr>
        <w:t xml:space="preserve">(Аналог задачи 1.2.5.) </w:t>
      </w:r>
      <w:r w:rsidRPr="00173F74">
        <w:rPr>
          <w:rFonts w:ascii="Times New Roman" w:hAnsi="Times New Roman" w:cs="Times New Roman"/>
          <w:i/>
          <w:color w:val="7030A0"/>
          <w:sz w:val="24"/>
          <w:szCs w:val="24"/>
        </w:rPr>
        <w:t xml:space="preserve">По вкладу «А» банк в конце каждого года планирует увеличивать на 10 % сумму, имеющуюся на вкладе в начале года, а по вкладу «Б» — увеличивать эту сумму на 8 % в первый год и на одинаковое целое число n процентов и за второй, и за </w:t>
      </w:r>
      <w:bookmarkStart w:id="0" w:name="_GoBack"/>
      <w:bookmarkEnd w:id="0"/>
    </w:p>
    <w:sectPr w:rsidR="005F693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ED" w:rsidRDefault="008535ED" w:rsidP="00107880">
      <w:pPr>
        <w:spacing w:after="0" w:line="240" w:lineRule="auto"/>
      </w:pPr>
      <w:r>
        <w:separator/>
      </w:r>
    </w:p>
  </w:endnote>
  <w:endnote w:type="continuationSeparator" w:id="0">
    <w:p w:rsidR="008535ED" w:rsidRDefault="008535ED" w:rsidP="0010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18248"/>
      <w:docPartObj>
        <w:docPartGallery w:val="Page Numbers (Bottom of Page)"/>
        <w:docPartUnique/>
      </w:docPartObj>
    </w:sdtPr>
    <w:sdtContent>
      <w:p w:rsidR="00160762" w:rsidRDefault="00160762">
        <w:pPr>
          <w:pStyle w:val="a5"/>
          <w:jc w:val="right"/>
        </w:pPr>
        <w:r>
          <w:fldChar w:fldCharType="begin"/>
        </w:r>
        <w:r>
          <w:instrText>PAGE   \* MERGEFORMAT</w:instrText>
        </w:r>
        <w:r>
          <w:fldChar w:fldCharType="separate"/>
        </w:r>
        <w:r w:rsidR="00A47AB0">
          <w:rPr>
            <w:noProof/>
          </w:rPr>
          <w:t>2</w:t>
        </w:r>
        <w:r>
          <w:fldChar w:fldCharType="end"/>
        </w:r>
      </w:p>
    </w:sdtContent>
  </w:sdt>
  <w:p w:rsidR="00160762" w:rsidRDefault="0016076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ED" w:rsidRDefault="008535ED" w:rsidP="00107880">
      <w:pPr>
        <w:spacing w:after="0" w:line="240" w:lineRule="auto"/>
      </w:pPr>
      <w:r>
        <w:separator/>
      </w:r>
    </w:p>
  </w:footnote>
  <w:footnote w:type="continuationSeparator" w:id="0">
    <w:p w:rsidR="008535ED" w:rsidRDefault="008535ED" w:rsidP="0010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35D"/>
    <w:multiLevelType w:val="multilevel"/>
    <w:tmpl w:val="7D3620BA"/>
    <w:lvl w:ilvl="0">
      <w:start w:val="4"/>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80539D"/>
    <w:multiLevelType w:val="multilevel"/>
    <w:tmpl w:val="E0A81662"/>
    <w:lvl w:ilvl="0">
      <w:start w:val="6"/>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D170F"/>
    <w:multiLevelType w:val="multilevel"/>
    <w:tmpl w:val="3626B268"/>
    <w:lvl w:ilvl="0">
      <w:start w:val="1"/>
      <w:numFmt w:val="decimal"/>
      <w:suff w:val="space"/>
      <w:lvlText w:val="1.2.%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92774"/>
    <w:multiLevelType w:val="multilevel"/>
    <w:tmpl w:val="A8CE8BFE"/>
    <w:lvl w:ilvl="0">
      <w:start w:val="1"/>
      <w:numFmt w:val="decimal"/>
      <w:suff w:val="space"/>
      <w:lvlText w:val="%1."/>
      <w:lvlJc w:val="left"/>
      <w:pPr>
        <w:ind w:left="360" w:hanging="360"/>
      </w:pPr>
      <w:rPr>
        <w:rFonts w:hint="default"/>
        <w:i/>
        <w:color w:val="00206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5F4A32"/>
    <w:multiLevelType w:val="multilevel"/>
    <w:tmpl w:val="82D22ED6"/>
    <w:lvl w:ilvl="0">
      <w:start w:val="5"/>
      <w:numFmt w:val="decimal"/>
      <w:suff w:val="space"/>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4F718B"/>
    <w:multiLevelType w:val="hybridMultilevel"/>
    <w:tmpl w:val="D2F8FC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02B7F"/>
    <w:multiLevelType w:val="multilevel"/>
    <w:tmpl w:val="A8CE8BFE"/>
    <w:lvl w:ilvl="0">
      <w:start w:val="1"/>
      <w:numFmt w:val="decimal"/>
      <w:suff w:val="space"/>
      <w:lvlText w:val="%1."/>
      <w:lvlJc w:val="left"/>
      <w:pPr>
        <w:ind w:left="360" w:hanging="360"/>
      </w:pPr>
      <w:rPr>
        <w:rFonts w:hint="default"/>
        <w:i/>
        <w:color w:val="00206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7366D6"/>
    <w:multiLevelType w:val="multilevel"/>
    <w:tmpl w:val="0E96DE2A"/>
    <w:lvl w:ilvl="0">
      <w:start w:val="1"/>
      <w:numFmt w:val="decimal"/>
      <w:suff w:val="space"/>
      <w:lvlText w:val="1.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740BFF"/>
    <w:multiLevelType w:val="multilevel"/>
    <w:tmpl w:val="B0F2CF32"/>
    <w:lvl w:ilvl="0">
      <w:start w:val="1"/>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C674B7"/>
    <w:multiLevelType w:val="multilevel"/>
    <w:tmpl w:val="08E232F2"/>
    <w:lvl w:ilvl="0">
      <w:start w:val="1"/>
      <w:numFmt w:val="decimal"/>
      <w:suff w:val="space"/>
      <w:lvlText w:val="1.%1."/>
      <w:lvlJc w:val="left"/>
      <w:pPr>
        <w:ind w:left="0" w:firstLine="284"/>
      </w:pPr>
      <w:rPr>
        <w:rFonts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B4191C"/>
    <w:multiLevelType w:val="multilevel"/>
    <w:tmpl w:val="0E96DE2A"/>
    <w:lvl w:ilvl="0">
      <w:start w:val="1"/>
      <w:numFmt w:val="decimal"/>
      <w:suff w:val="space"/>
      <w:lvlText w:val="1.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DE1D73"/>
    <w:multiLevelType w:val="multilevel"/>
    <w:tmpl w:val="9072D142"/>
    <w:lvl w:ilvl="0">
      <w:start w:val="5"/>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CA57DA"/>
    <w:multiLevelType w:val="multilevel"/>
    <w:tmpl w:val="1C462756"/>
    <w:lvl w:ilvl="0">
      <w:start w:val="1"/>
      <w:numFmt w:val="decimal"/>
      <w:suff w:val="space"/>
      <w:lvlText w:val="1.3.%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0C47F1"/>
    <w:multiLevelType w:val="multilevel"/>
    <w:tmpl w:val="6436D700"/>
    <w:lvl w:ilvl="0">
      <w:start w:val="1"/>
      <w:numFmt w:val="decimal"/>
      <w:suff w:val="space"/>
      <w:lvlText w:val="1.%1."/>
      <w:lvlJc w:val="left"/>
      <w:pPr>
        <w:ind w:left="0" w:firstLine="284"/>
      </w:pPr>
      <w:rPr>
        <w:rFonts w:hint="default"/>
        <w:b w:val="0"/>
        <w:i w:val="0"/>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EC3CA6"/>
    <w:multiLevelType w:val="hybridMultilevel"/>
    <w:tmpl w:val="70D0637E"/>
    <w:lvl w:ilvl="0" w:tplc="7400AD2E">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6835FA"/>
    <w:multiLevelType w:val="multilevel"/>
    <w:tmpl w:val="A44A4CCC"/>
    <w:lvl w:ilvl="0">
      <w:start w:val="1"/>
      <w:numFmt w:val="decimal"/>
      <w:suff w:val="space"/>
      <w:lvlText w:val="2.2.%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C4FC5"/>
    <w:multiLevelType w:val="multilevel"/>
    <w:tmpl w:val="314823AA"/>
    <w:lvl w:ilvl="0">
      <w:start w:val="1"/>
      <w:numFmt w:val="decimal"/>
      <w:suff w:val="space"/>
      <w:lvlText w:val="1.5.%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AF0EB7"/>
    <w:multiLevelType w:val="multilevel"/>
    <w:tmpl w:val="44560518"/>
    <w:lvl w:ilvl="0">
      <w:start w:val="1"/>
      <w:numFmt w:val="decimal"/>
      <w:suff w:val="space"/>
      <w:lvlText w:val="1.4.%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FA7A09"/>
    <w:multiLevelType w:val="multilevel"/>
    <w:tmpl w:val="799860D8"/>
    <w:lvl w:ilvl="0">
      <w:start w:val="1"/>
      <w:numFmt w:val="decimal"/>
      <w:suff w:val="space"/>
      <w:lvlText w:val="%1."/>
      <w:lvlJc w:val="left"/>
      <w:pPr>
        <w:ind w:left="0" w:firstLine="0"/>
      </w:pPr>
      <w:rPr>
        <w:rFonts w:hint="default"/>
        <w:b w:val="0"/>
        <w:i/>
        <w:color w:val="7030A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524F3"/>
    <w:multiLevelType w:val="multilevel"/>
    <w:tmpl w:val="35403FFA"/>
    <w:lvl w:ilvl="0">
      <w:start w:val="4"/>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9E31AC"/>
    <w:multiLevelType w:val="multilevel"/>
    <w:tmpl w:val="1A9C2048"/>
    <w:lvl w:ilvl="0">
      <w:start w:val="5"/>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A01C2A"/>
    <w:multiLevelType w:val="multilevel"/>
    <w:tmpl w:val="74BE31D2"/>
    <w:lvl w:ilvl="0">
      <w:start w:val="2"/>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B52FBC"/>
    <w:multiLevelType w:val="multilevel"/>
    <w:tmpl w:val="CDD62612"/>
    <w:lvl w:ilvl="0">
      <w:start w:val="3"/>
      <w:numFmt w:val="decimal"/>
      <w:suff w:val="space"/>
      <w:lvlText w:val="2.1.%1."/>
      <w:lvlJc w:val="left"/>
      <w:pPr>
        <w:ind w:left="0" w:firstLine="0"/>
      </w:pPr>
      <w:rPr>
        <w:rFonts w:hint="default"/>
        <w:b w:val="0"/>
        <w: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9"/>
  </w:num>
  <w:num w:numId="5">
    <w:abstractNumId w:val="7"/>
  </w:num>
  <w:num w:numId="6">
    <w:abstractNumId w:val="6"/>
  </w:num>
  <w:num w:numId="7">
    <w:abstractNumId w:val="10"/>
  </w:num>
  <w:num w:numId="8">
    <w:abstractNumId w:val="2"/>
  </w:num>
  <w:num w:numId="9">
    <w:abstractNumId w:val="12"/>
  </w:num>
  <w:num w:numId="10">
    <w:abstractNumId w:val="17"/>
  </w:num>
  <w:num w:numId="11">
    <w:abstractNumId w:val="8"/>
  </w:num>
  <w:num w:numId="12">
    <w:abstractNumId w:val="21"/>
  </w:num>
  <w:num w:numId="13">
    <w:abstractNumId w:val="22"/>
  </w:num>
  <w:num w:numId="14">
    <w:abstractNumId w:val="19"/>
  </w:num>
  <w:num w:numId="15">
    <w:abstractNumId w:val="0"/>
  </w:num>
  <w:num w:numId="16">
    <w:abstractNumId w:val="11"/>
  </w:num>
  <w:num w:numId="17">
    <w:abstractNumId w:val="20"/>
  </w:num>
  <w:num w:numId="18">
    <w:abstractNumId w:val="20"/>
    <w:lvlOverride w:ilvl="0">
      <w:lvl w:ilvl="0">
        <w:start w:val="6"/>
        <w:numFmt w:val="decimal"/>
        <w:suff w:val="space"/>
        <w:lvlText w:val="2.1.%1."/>
        <w:lvlJc w:val="left"/>
        <w:pPr>
          <w:ind w:left="0" w:firstLine="0"/>
        </w:pPr>
        <w:rPr>
          <w:rFonts w:hint="default"/>
          <w:b w:val="0"/>
          <w:i/>
          <w:sz w:val="24"/>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abstractNumId w:val="20"/>
    <w:lvlOverride w:ilvl="0">
      <w:lvl w:ilvl="0">
        <w:start w:val="6"/>
        <w:numFmt w:val="decimal"/>
        <w:suff w:val="space"/>
        <w:lvlText w:val="2.1.%1."/>
        <w:lvlJc w:val="left"/>
        <w:pPr>
          <w:ind w:left="0" w:firstLine="0"/>
        </w:pPr>
        <w:rPr>
          <w:rFonts w:hint="default"/>
          <w:b w:val="0"/>
          <w:i/>
          <w:sz w:val="24"/>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abstractNumId w:val="20"/>
    <w:lvlOverride w:ilvl="0">
      <w:lvl w:ilvl="0">
        <w:start w:val="6"/>
        <w:numFmt w:val="decimal"/>
        <w:suff w:val="space"/>
        <w:lvlText w:val="2.1.%1."/>
        <w:lvlJc w:val="left"/>
        <w:pPr>
          <w:ind w:left="0" w:firstLine="0"/>
        </w:pPr>
        <w:rPr>
          <w:rFonts w:hint="default"/>
          <w:b w:val="0"/>
          <w:i/>
          <w:sz w:val="24"/>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abstractNumId w:val="1"/>
  </w:num>
  <w:num w:numId="22">
    <w:abstractNumId w:val="15"/>
  </w:num>
  <w:num w:numId="23">
    <w:abstractNumId w:val="2"/>
    <w:lvlOverride w:ilvl="0">
      <w:lvl w:ilvl="0">
        <w:start w:val="1"/>
        <w:numFmt w:val="decimal"/>
        <w:suff w:val="space"/>
        <w:lvlText w:val="1.3.%1."/>
        <w:lvlJc w:val="left"/>
        <w:pPr>
          <w:ind w:left="0" w:firstLine="0"/>
        </w:pPr>
        <w:rPr>
          <w:rFonts w:hint="default"/>
          <w:b w:val="0"/>
          <w:i/>
          <w:sz w:val="24"/>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abstractNumId w:val="2"/>
    <w:lvlOverride w:ilvl="0">
      <w:lvl w:ilvl="0">
        <w:start w:val="1"/>
        <w:numFmt w:val="decimal"/>
        <w:suff w:val="space"/>
        <w:lvlText w:val="1.2.%1."/>
        <w:lvlJc w:val="left"/>
        <w:pPr>
          <w:ind w:left="0" w:firstLine="0"/>
        </w:pPr>
        <w:rPr>
          <w:rFonts w:hint="default"/>
          <w:b w:val="0"/>
          <w:i/>
          <w:sz w:val="24"/>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abstractNumId w:val="16"/>
  </w:num>
  <w:num w:numId="26">
    <w:abstractNumId w:val="18"/>
  </w:num>
  <w:num w:numId="27">
    <w:abstractNumId w:val="1"/>
    <w:lvlOverride w:ilvl="0">
      <w:lvl w:ilvl="0">
        <w:start w:val="6"/>
        <w:numFmt w:val="decimal"/>
        <w:suff w:val="space"/>
        <w:lvlText w:val="1.1.%1."/>
        <w:lvlJc w:val="left"/>
        <w:pPr>
          <w:ind w:left="0" w:firstLine="0"/>
        </w:pPr>
        <w:rPr>
          <w:rFonts w:hint="default"/>
          <w:b w:val="0"/>
          <w:i/>
          <w:sz w:val="24"/>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E5"/>
    <w:rsid w:val="00001803"/>
    <w:rsid w:val="00003D47"/>
    <w:rsid w:val="000069A2"/>
    <w:rsid w:val="00007298"/>
    <w:rsid w:val="00011628"/>
    <w:rsid w:val="00013D93"/>
    <w:rsid w:val="00014F3D"/>
    <w:rsid w:val="00017437"/>
    <w:rsid w:val="00026942"/>
    <w:rsid w:val="000269B9"/>
    <w:rsid w:val="0003154F"/>
    <w:rsid w:val="0003694B"/>
    <w:rsid w:val="00037C73"/>
    <w:rsid w:val="000453C6"/>
    <w:rsid w:val="00046156"/>
    <w:rsid w:val="00047D7E"/>
    <w:rsid w:val="00050B83"/>
    <w:rsid w:val="000556CE"/>
    <w:rsid w:val="00061870"/>
    <w:rsid w:val="00062F4B"/>
    <w:rsid w:val="000800D6"/>
    <w:rsid w:val="00092483"/>
    <w:rsid w:val="000941B7"/>
    <w:rsid w:val="000A4A71"/>
    <w:rsid w:val="000A7232"/>
    <w:rsid w:val="000C238D"/>
    <w:rsid w:val="000C5521"/>
    <w:rsid w:val="000C7F0E"/>
    <w:rsid w:val="000D09B8"/>
    <w:rsid w:val="000D3A63"/>
    <w:rsid w:val="000D5BCA"/>
    <w:rsid w:val="000E5028"/>
    <w:rsid w:val="000E7CDF"/>
    <w:rsid w:val="001006F6"/>
    <w:rsid w:val="001062DF"/>
    <w:rsid w:val="00107361"/>
    <w:rsid w:val="00107880"/>
    <w:rsid w:val="0011601F"/>
    <w:rsid w:val="00120645"/>
    <w:rsid w:val="00120C21"/>
    <w:rsid w:val="001275E0"/>
    <w:rsid w:val="00134653"/>
    <w:rsid w:val="00134DB7"/>
    <w:rsid w:val="0014087D"/>
    <w:rsid w:val="00143881"/>
    <w:rsid w:val="001441C9"/>
    <w:rsid w:val="00145DAA"/>
    <w:rsid w:val="001504B7"/>
    <w:rsid w:val="0015345D"/>
    <w:rsid w:val="00160762"/>
    <w:rsid w:val="00166E38"/>
    <w:rsid w:val="001712D1"/>
    <w:rsid w:val="00173F74"/>
    <w:rsid w:val="001762AF"/>
    <w:rsid w:val="0017661C"/>
    <w:rsid w:val="00177851"/>
    <w:rsid w:val="001808F3"/>
    <w:rsid w:val="00181758"/>
    <w:rsid w:val="00182F35"/>
    <w:rsid w:val="001A4100"/>
    <w:rsid w:val="001A7CC7"/>
    <w:rsid w:val="001B285F"/>
    <w:rsid w:val="001B65B0"/>
    <w:rsid w:val="001C360F"/>
    <w:rsid w:val="001C65ED"/>
    <w:rsid w:val="001C6D42"/>
    <w:rsid w:val="001C730F"/>
    <w:rsid w:val="001D1FAA"/>
    <w:rsid w:val="001E1362"/>
    <w:rsid w:val="001E15AE"/>
    <w:rsid w:val="001F0741"/>
    <w:rsid w:val="001F231C"/>
    <w:rsid w:val="001F570E"/>
    <w:rsid w:val="001F6173"/>
    <w:rsid w:val="001F752E"/>
    <w:rsid w:val="001F765C"/>
    <w:rsid w:val="002062EA"/>
    <w:rsid w:val="0021783E"/>
    <w:rsid w:val="00223061"/>
    <w:rsid w:val="002304C1"/>
    <w:rsid w:val="0023700C"/>
    <w:rsid w:val="00246E7A"/>
    <w:rsid w:val="00250BC6"/>
    <w:rsid w:val="00252984"/>
    <w:rsid w:val="00257137"/>
    <w:rsid w:val="00262475"/>
    <w:rsid w:val="00263335"/>
    <w:rsid w:val="002715F1"/>
    <w:rsid w:val="0027267A"/>
    <w:rsid w:val="00272D0F"/>
    <w:rsid w:val="002746B7"/>
    <w:rsid w:val="00275288"/>
    <w:rsid w:val="00285978"/>
    <w:rsid w:val="00286BD1"/>
    <w:rsid w:val="0029021B"/>
    <w:rsid w:val="00291505"/>
    <w:rsid w:val="00291A2C"/>
    <w:rsid w:val="00291F2B"/>
    <w:rsid w:val="00292437"/>
    <w:rsid w:val="002977DF"/>
    <w:rsid w:val="00297BB9"/>
    <w:rsid w:val="002A07BE"/>
    <w:rsid w:val="002A186B"/>
    <w:rsid w:val="002A1A3B"/>
    <w:rsid w:val="002C001B"/>
    <w:rsid w:val="002C2602"/>
    <w:rsid w:val="002C3B13"/>
    <w:rsid w:val="002C5E8E"/>
    <w:rsid w:val="002C64AB"/>
    <w:rsid w:val="002D3909"/>
    <w:rsid w:val="002E244A"/>
    <w:rsid w:val="002E3DFA"/>
    <w:rsid w:val="002E4F99"/>
    <w:rsid w:val="002F1D07"/>
    <w:rsid w:val="002F3D17"/>
    <w:rsid w:val="002F6B47"/>
    <w:rsid w:val="00304750"/>
    <w:rsid w:val="0030598B"/>
    <w:rsid w:val="00307807"/>
    <w:rsid w:val="003132D2"/>
    <w:rsid w:val="003159DC"/>
    <w:rsid w:val="00316CAD"/>
    <w:rsid w:val="00317DD2"/>
    <w:rsid w:val="00321C85"/>
    <w:rsid w:val="003237B0"/>
    <w:rsid w:val="00325A99"/>
    <w:rsid w:val="00327AE7"/>
    <w:rsid w:val="00331865"/>
    <w:rsid w:val="0033662D"/>
    <w:rsid w:val="00345037"/>
    <w:rsid w:val="00352A10"/>
    <w:rsid w:val="00353BD3"/>
    <w:rsid w:val="003544A6"/>
    <w:rsid w:val="00355DC8"/>
    <w:rsid w:val="003579D6"/>
    <w:rsid w:val="00362C21"/>
    <w:rsid w:val="00364DEA"/>
    <w:rsid w:val="003744E5"/>
    <w:rsid w:val="00375D70"/>
    <w:rsid w:val="00376C6F"/>
    <w:rsid w:val="00377D2C"/>
    <w:rsid w:val="003814A3"/>
    <w:rsid w:val="003844D4"/>
    <w:rsid w:val="0038559A"/>
    <w:rsid w:val="00391493"/>
    <w:rsid w:val="003A3266"/>
    <w:rsid w:val="003B107B"/>
    <w:rsid w:val="003B1B15"/>
    <w:rsid w:val="003B3C01"/>
    <w:rsid w:val="003B57F1"/>
    <w:rsid w:val="003C48C6"/>
    <w:rsid w:val="003C5946"/>
    <w:rsid w:val="003D1F73"/>
    <w:rsid w:val="003D227F"/>
    <w:rsid w:val="003F637A"/>
    <w:rsid w:val="00400A19"/>
    <w:rsid w:val="00402C51"/>
    <w:rsid w:val="00404202"/>
    <w:rsid w:val="00406745"/>
    <w:rsid w:val="0041043A"/>
    <w:rsid w:val="004109CF"/>
    <w:rsid w:val="00413AA8"/>
    <w:rsid w:val="0041469A"/>
    <w:rsid w:val="0041600F"/>
    <w:rsid w:val="00417CB8"/>
    <w:rsid w:val="0042221F"/>
    <w:rsid w:val="00422765"/>
    <w:rsid w:val="0042283D"/>
    <w:rsid w:val="00424CFF"/>
    <w:rsid w:val="0042536D"/>
    <w:rsid w:val="004256F7"/>
    <w:rsid w:val="00431E68"/>
    <w:rsid w:val="00432747"/>
    <w:rsid w:val="00434468"/>
    <w:rsid w:val="004428CF"/>
    <w:rsid w:val="004461CC"/>
    <w:rsid w:val="004477CF"/>
    <w:rsid w:val="00467A21"/>
    <w:rsid w:val="00471411"/>
    <w:rsid w:val="00474C5B"/>
    <w:rsid w:val="00475C2D"/>
    <w:rsid w:val="0047689F"/>
    <w:rsid w:val="00477C39"/>
    <w:rsid w:val="004851F0"/>
    <w:rsid w:val="0048537D"/>
    <w:rsid w:val="0048760D"/>
    <w:rsid w:val="00487651"/>
    <w:rsid w:val="004A0867"/>
    <w:rsid w:val="004A0A33"/>
    <w:rsid w:val="004A3C74"/>
    <w:rsid w:val="004A4822"/>
    <w:rsid w:val="004A726E"/>
    <w:rsid w:val="004A7B8B"/>
    <w:rsid w:val="004D20EB"/>
    <w:rsid w:val="004D365C"/>
    <w:rsid w:val="004D5635"/>
    <w:rsid w:val="004D6625"/>
    <w:rsid w:val="004E34CC"/>
    <w:rsid w:val="004E7BCB"/>
    <w:rsid w:val="004F567A"/>
    <w:rsid w:val="00501E8C"/>
    <w:rsid w:val="00503188"/>
    <w:rsid w:val="005043A7"/>
    <w:rsid w:val="0051137B"/>
    <w:rsid w:val="00511E2D"/>
    <w:rsid w:val="005165EF"/>
    <w:rsid w:val="0052300F"/>
    <w:rsid w:val="00525605"/>
    <w:rsid w:val="00540DD7"/>
    <w:rsid w:val="0054356A"/>
    <w:rsid w:val="00546CAC"/>
    <w:rsid w:val="005478BB"/>
    <w:rsid w:val="00551011"/>
    <w:rsid w:val="00563EE2"/>
    <w:rsid w:val="00567132"/>
    <w:rsid w:val="00570206"/>
    <w:rsid w:val="005707CA"/>
    <w:rsid w:val="00571CE7"/>
    <w:rsid w:val="00571E1D"/>
    <w:rsid w:val="00573DA6"/>
    <w:rsid w:val="005868FB"/>
    <w:rsid w:val="005A0A95"/>
    <w:rsid w:val="005A558A"/>
    <w:rsid w:val="005A6468"/>
    <w:rsid w:val="005A680B"/>
    <w:rsid w:val="005B3D47"/>
    <w:rsid w:val="005B5FDB"/>
    <w:rsid w:val="005C0480"/>
    <w:rsid w:val="005C0E40"/>
    <w:rsid w:val="005C2BF2"/>
    <w:rsid w:val="005D2763"/>
    <w:rsid w:val="005D3724"/>
    <w:rsid w:val="005E07E5"/>
    <w:rsid w:val="005E4DB4"/>
    <w:rsid w:val="005E5484"/>
    <w:rsid w:val="005F127C"/>
    <w:rsid w:val="005F2D55"/>
    <w:rsid w:val="005F6888"/>
    <w:rsid w:val="005F6933"/>
    <w:rsid w:val="00600FE6"/>
    <w:rsid w:val="00602A13"/>
    <w:rsid w:val="00605C30"/>
    <w:rsid w:val="00606658"/>
    <w:rsid w:val="00607BB6"/>
    <w:rsid w:val="00614708"/>
    <w:rsid w:val="00614C99"/>
    <w:rsid w:val="0061675A"/>
    <w:rsid w:val="006200D0"/>
    <w:rsid w:val="006255D0"/>
    <w:rsid w:val="00625D89"/>
    <w:rsid w:val="00626685"/>
    <w:rsid w:val="00630947"/>
    <w:rsid w:val="00642B53"/>
    <w:rsid w:val="006438F3"/>
    <w:rsid w:val="00644366"/>
    <w:rsid w:val="00645D7A"/>
    <w:rsid w:val="00652019"/>
    <w:rsid w:val="006603BD"/>
    <w:rsid w:val="0066350F"/>
    <w:rsid w:val="006668B6"/>
    <w:rsid w:val="00666906"/>
    <w:rsid w:val="00675094"/>
    <w:rsid w:val="00680634"/>
    <w:rsid w:val="0069585E"/>
    <w:rsid w:val="006A11FF"/>
    <w:rsid w:val="006A15AB"/>
    <w:rsid w:val="006A1EDE"/>
    <w:rsid w:val="006B2516"/>
    <w:rsid w:val="006C18BA"/>
    <w:rsid w:val="006C2854"/>
    <w:rsid w:val="006C68EB"/>
    <w:rsid w:val="006D3014"/>
    <w:rsid w:val="006E0DC1"/>
    <w:rsid w:val="006E6CCD"/>
    <w:rsid w:val="006F515B"/>
    <w:rsid w:val="007035EB"/>
    <w:rsid w:val="00707144"/>
    <w:rsid w:val="00713215"/>
    <w:rsid w:val="00714E2E"/>
    <w:rsid w:val="00716208"/>
    <w:rsid w:val="00720476"/>
    <w:rsid w:val="00730917"/>
    <w:rsid w:val="007519A1"/>
    <w:rsid w:val="00757827"/>
    <w:rsid w:val="007579FC"/>
    <w:rsid w:val="00760979"/>
    <w:rsid w:val="00765809"/>
    <w:rsid w:val="00766143"/>
    <w:rsid w:val="00766803"/>
    <w:rsid w:val="00766836"/>
    <w:rsid w:val="00767A43"/>
    <w:rsid w:val="00767CB2"/>
    <w:rsid w:val="00771BC5"/>
    <w:rsid w:val="007720F3"/>
    <w:rsid w:val="007768AC"/>
    <w:rsid w:val="00782717"/>
    <w:rsid w:val="00783921"/>
    <w:rsid w:val="007847E2"/>
    <w:rsid w:val="007860F9"/>
    <w:rsid w:val="00786D0F"/>
    <w:rsid w:val="0078761B"/>
    <w:rsid w:val="007904D7"/>
    <w:rsid w:val="00792228"/>
    <w:rsid w:val="007A5D34"/>
    <w:rsid w:val="007A6227"/>
    <w:rsid w:val="007A6E1F"/>
    <w:rsid w:val="007B033D"/>
    <w:rsid w:val="007B3DFB"/>
    <w:rsid w:val="007B6C00"/>
    <w:rsid w:val="007C7A07"/>
    <w:rsid w:val="007D2282"/>
    <w:rsid w:val="007F1D26"/>
    <w:rsid w:val="00802829"/>
    <w:rsid w:val="00804D63"/>
    <w:rsid w:val="00806B6B"/>
    <w:rsid w:val="00806EA7"/>
    <w:rsid w:val="00807242"/>
    <w:rsid w:val="0081081C"/>
    <w:rsid w:val="00815B15"/>
    <w:rsid w:val="00821660"/>
    <w:rsid w:val="00835680"/>
    <w:rsid w:val="00844941"/>
    <w:rsid w:val="008535ED"/>
    <w:rsid w:val="00853C00"/>
    <w:rsid w:val="00854781"/>
    <w:rsid w:val="00854AE6"/>
    <w:rsid w:val="00856DE6"/>
    <w:rsid w:val="00871923"/>
    <w:rsid w:val="008814C7"/>
    <w:rsid w:val="008835AA"/>
    <w:rsid w:val="00885087"/>
    <w:rsid w:val="0089128C"/>
    <w:rsid w:val="008916D6"/>
    <w:rsid w:val="00891AEF"/>
    <w:rsid w:val="008A1FA8"/>
    <w:rsid w:val="008A6431"/>
    <w:rsid w:val="008B2012"/>
    <w:rsid w:val="008C002F"/>
    <w:rsid w:val="008C35FA"/>
    <w:rsid w:val="008C5CB8"/>
    <w:rsid w:val="008C7834"/>
    <w:rsid w:val="008D5B05"/>
    <w:rsid w:val="008D5CE9"/>
    <w:rsid w:val="008D5DCD"/>
    <w:rsid w:val="008E4192"/>
    <w:rsid w:val="008E7C3E"/>
    <w:rsid w:val="008E7CAD"/>
    <w:rsid w:val="008F3FA7"/>
    <w:rsid w:val="008F4CA2"/>
    <w:rsid w:val="008F7359"/>
    <w:rsid w:val="00900A3F"/>
    <w:rsid w:val="00900B29"/>
    <w:rsid w:val="00910395"/>
    <w:rsid w:val="0091224E"/>
    <w:rsid w:val="00912581"/>
    <w:rsid w:val="00914611"/>
    <w:rsid w:val="00914BC6"/>
    <w:rsid w:val="00923A6F"/>
    <w:rsid w:val="009262A9"/>
    <w:rsid w:val="0093720F"/>
    <w:rsid w:val="0095024C"/>
    <w:rsid w:val="00950FA5"/>
    <w:rsid w:val="009516F9"/>
    <w:rsid w:val="0095510E"/>
    <w:rsid w:val="00962A8C"/>
    <w:rsid w:val="009657FE"/>
    <w:rsid w:val="00967274"/>
    <w:rsid w:val="00967DD6"/>
    <w:rsid w:val="00971100"/>
    <w:rsid w:val="00974C77"/>
    <w:rsid w:val="00976598"/>
    <w:rsid w:val="00986443"/>
    <w:rsid w:val="00991A3B"/>
    <w:rsid w:val="00991F8A"/>
    <w:rsid w:val="00993960"/>
    <w:rsid w:val="00994967"/>
    <w:rsid w:val="009A1F2F"/>
    <w:rsid w:val="009A3183"/>
    <w:rsid w:val="009A473F"/>
    <w:rsid w:val="009B18E2"/>
    <w:rsid w:val="009B37C5"/>
    <w:rsid w:val="009C1730"/>
    <w:rsid w:val="009C1909"/>
    <w:rsid w:val="009D03FD"/>
    <w:rsid w:val="009D1BDB"/>
    <w:rsid w:val="009D3FBF"/>
    <w:rsid w:val="009E53FF"/>
    <w:rsid w:val="00A03B41"/>
    <w:rsid w:val="00A0492F"/>
    <w:rsid w:val="00A127FB"/>
    <w:rsid w:val="00A23BCC"/>
    <w:rsid w:val="00A26D26"/>
    <w:rsid w:val="00A37BB2"/>
    <w:rsid w:val="00A47AB0"/>
    <w:rsid w:val="00A5658F"/>
    <w:rsid w:val="00A60985"/>
    <w:rsid w:val="00A61222"/>
    <w:rsid w:val="00A64D62"/>
    <w:rsid w:val="00A665F7"/>
    <w:rsid w:val="00A7115C"/>
    <w:rsid w:val="00A716A8"/>
    <w:rsid w:val="00A7320F"/>
    <w:rsid w:val="00A736B4"/>
    <w:rsid w:val="00A76F69"/>
    <w:rsid w:val="00A839D8"/>
    <w:rsid w:val="00A87478"/>
    <w:rsid w:val="00A96F6C"/>
    <w:rsid w:val="00AA1AAD"/>
    <w:rsid w:val="00AB326C"/>
    <w:rsid w:val="00AB46AD"/>
    <w:rsid w:val="00AC12CE"/>
    <w:rsid w:val="00AC136B"/>
    <w:rsid w:val="00AC1CB0"/>
    <w:rsid w:val="00AC318A"/>
    <w:rsid w:val="00AC40D4"/>
    <w:rsid w:val="00AD1110"/>
    <w:rsid w:val="00AE1101"/>
    <w:rsid w:val="00AE37BF"/>
    <w:rsid w:val="00AE390C"/>
    <w:rsid w:val="00AE5C3E"/>
    <w:rsid w:val="00AF450A"/>
    <w:rsid w:val="00B0211C"/>
    <w:rsid w:val="00B03FEC"/>
    <w:rsid w:val="00B20C57"/>
    <w:rsid w:val="00B27677"/>
    <w:rsid w:val="00B3048A"/>
    <w:rsid w:val="00B40849"/>
    <w:rsid w:val="00B445EE"/>
    <w:rsid w:val="00B447AC"/>
    <w:rsid w:val="00B44D7A"/>
    <w:rsid w:val="00B51953"/>
    <w:rsid w:val="00B52C68"/>
    <w:rsid w:val="00B63FE1"/>
    <w:rsid w:val="00B70D2F"/>
    <w:rsid w:val="00B71739"/>
    <w:rsid w:val="00B83589"/>
    <w:rsid w:val="00B84EEE"/>
    <w:rsid w:val="00B85BCA"/>
    <w:rsid w:val="00B871E7"/>
    <w:rsid w:val="00B876EA"/>
    <w:rsid w:val="00BA2024"/>
    <w:rsid w:val="00BA5452"/>
    <w:rsid w:val="00BB7A71"/>
    <w:rsid w:val="00BB7E53"/>
    <w:rsid w:val="00BC18BF"/>
    <w:rsid w:val="00BC27C3"/>
    <w:rsid w:val="00BC299B"/>
    <w:rsid w:val="00BC382C"/>
    <w:rsid w:val="00BC7402"/>
    <w:rsid w:val="00BD7D35"/>
    <w:rsid w:val="00BE5E56"/>
    <w:rsid w:val="00BF4C6B"/>
    <w:rsid w:val="00BF65E2"/>
    <w:rsid w:val="00BF6F64"/>
    <w:rsid w:val="00BF74B5"/>
    <w:rsid w:val="00BF7E29"/>
    <w:rsid w:val="00C00AFC"/>
    <w:rsid w:val="00C00DAA"/>
    <w:rsid w:val="00C16870"/>
    <w:rsid w:val="00C22BCE"/>
    <w:rsid w:val="00C26316"/>
    <w:rsid w:val="00C306D8"/>
    <w:rsid w:val="00C343F4"/>
    <w:rsid w:val="00C362C5"/>
    <w:rsid w:val="00C37359"/>
    <w:rsid w:val="00C374B4"/>
    <w:rsid w:val="00C470BE"/>
    <w:rsid w:val="00C5253C"/>
    <w:rsid w:val="00C53894"/>
    <w:rsid w:val="00C5402C"/>
    <w:rsid w:val="00C559D0"/>
    <w:rsid w:val="00C56A42"/>
    <w:rsid w:val="00C57050"/>
    <w:rsid w:val="00C62B5E"/>
    <w:rsid w:val="00C633D5"/>
    <w:rsid w:val="00C65101"/>
    <w:rsid w:val="00C65F75"/>
    <w:rsid w:val="00C72D5D"/>
    <w:rsid w:val="00C73C6A"/>
    <w:rsid w:val="00C7415A"/>
    <w:rsid w:val="00C768D4"/>
    <w:rsid w:val="00C81446"/>
    <w:rsid w:val="00C87D70"/>
    <w:rsid w:val="00C91A54"/>
    <w:rsid w:val="00C9703B"/>
    <w:rsid w:val="00CB0DE8"/>
    <w:rsid w:val="00CB2FCC"/>
    <w:rsid w:val="00CB303F"/>
    <w:rsid w:val="00CB5D36"/>
    <w:rsid w:val="00CC5EF4"/>
    <w:rsid w:val="00CC7B9B"/>
    <w:rsid w:val="00CD012D"/>
    <w:rsid w:val="00CD21E5"/>
    <w:rsid w:val="00CD23BB"/>
    <w:rsid w:val="00CD3F68"/>
    <w:rsid w:val="00CE1203"/>
    <w:rsid w:val="00D00B74"/>
    <w:rsid w:val="00D116BF"/>
    <w:rsid w:val="00D15297"/>
    <w:rsid w:val="00D21146"/>
    <w:rsid w:val="00D21E6A"/>
    <w:rsid w:val="00D23DDB"/>
    <w:rsid w:val="00D277BA"/>
    <w:rsid w:val="00D324FF"/>
    <w:rsid w:val="00D32A15"/>
    <w:rsid w:val="00D41CE3"/>
    <w:rsid w:val="00D426A5"/>
    <w:rsid w:val="00D42834"/>
    <w:rsid w:val="00D43008"/>
    <w:rsid w:val="00D46328"/>
    <w:rsid w:val="00D464ED"/>
    <w:rsid w:val="00D51B58"/>
    <w:rsid w:val="00D558BC"/>
    <w:rsid w:val="00D60163"/>
    <w:rsid w:val="00D63CCA"/>
    <w:rsid w:val="00D7018E"/>
    <w:rsid w:val="00D7021F"/>
    <w:rsid w:val="00D85B1D"/>
    <w:rsid w:val="00D91925"/>
    <w:rsid w:val="00DA11BA"/>
    <w:rsid w:val="00DA32D8"/>
    <w:rsid w:val="00DA3E95"/>
    <w:rsid w:val="00DA4297"/>
    <w:rsid w:val="00DB2B6F"/>
    <w:rsid w:val="00DB44F0"/>
    <w:rsid w:val="00DC35BA"/>
    <w:rsid w:val="00DC3A17"/>
    <w:rsid w:val="00DC41DC"/>
    <w:rsid w:val="00DD0BAB"/>
    <w:rsid w:val="00DD0F0A"/>
    <w:rsid w:val="00DD28AD"/>
    <w:rsid w:val="00DD4D2B"/>
    <w:rsid w:val="00DE1503"/>
    <w:rsid w:val="00DE17CC"/>
    <w:rsid w:val="00DE19EC"/>
    <w:rsid w:val="00DE2916"/>
    <w:rsid w:val="00DE4786"/>
    <w:rsid w:val="00DE62EC"/>
    <w:rsid w:val="00DF458B"/>
    <w:rsid w:val="00E01F12"/>
    <w:rsid w:val="00E07C34"/>
    <w:rsid w:val="00E14061"/>
    <w:rsid w:val="00E20C48"/>
    <w:rsid w:val="00E21CB8"/>
    <w:rsid w:val="00E33E92"/>
    <w:rsid w:val="00E341D1"/>
    <w:rsid w:val="00E36525"/>
    <w:rsid w:val="00E401DB"/>
    <w:rsid w:val="00E40362"/>
    <w:rsid w:val="00E4263B"/>
    <w:rsid w:val="00E448F3"/>
    <w:rsid w:val="00E45521"/>
    <w:rsid w:val="00E4576E"/>
    <w:rsid w:val="00E51DD2"/>
    <w:rsid w:val="00E52543"/>
    <w:rsid w:val="00E56537"/>
    <w:rsid w:val="00E5698B"/>
    <w:rsid w:val="00E57257"/>
    <w:rsid w:val="00E621C3"/>
    <w:rsid w:val="00E71CFD"/>
    <w:rsid w:val="00E74334"/>
    <w:rsid w:val="00E74744"/>
    <w:rsid w:val="00E82F9D"/>
    <w:rsid w:val="00E838F8"/>
    <w:rsid w:val="00E84C9F"/>
    <w:rsid w:val="00E87AF7"/>
    <w:rsid w:val="00E90D37"/>
    <w:rsid w:val="00E91C47"/>
    <w:rsid w:val="00E94C0F"/>
    <w:rsid w:val="00E9590D"/>
    <w:rsid w:val="00EA355B"/>
    <w:rsid w:val="00EC494F"/>
    <w:rsid w:val="00ED0F61"/>
    <w:rsid w:val="00ED6E40"/>
    <w:rsid w:val="00EF3AE1"/>
    <w:rsid w:val="00EF4BB3"/>
    <w:rsid w:val="00EF576C"/>
    <w:rsid w:val="00EF7BFC"/>
    <w:rsid w:val="00F0218B"/>
    <w:rsid w:val="00F038CF"/>
    <w:rsid w:val="00F05DA8"/>
    <w:rsid w:val="00F11D88"/>
    <w:rsid w:val="00F161E6"/>
    <w:rsid w:val="00F211EB"/>
    <w:rsid w:val="00F21A68"/>
    <w:rsid w:val="00F23368"/>
    <w:rsid w:val="00F2426B"/>
    <w:rsid w:val="00F24C0C"/>
    <w:rsid w:val="00F2701D"/>
    <w:rsid w:val="00F30820"/>
    <w:rsid w:val="00F30C41"/>
    <w:rsid w:val="00F40001"/>
    <w:rsid w:val="00F41AFA"/>
    <w:rsid w:val="00F451A0"/>
    <w:rsid w:val="00F53815"/>
    <w:rsid w:val="00F57839"/>
    <w:rsid w:val="00F5783A"/>
    <w:rsid w:val="00F60B0F"/>
    <w:rsid w:val="00F6367A"/>
    <w:rsid w:val="00F652B8"/>
    <w:rsid w:val="00F654D4"/>
    <w:rsid w:val="00F65A5F"/>
    <w:rsid w:val="00F72316"/>
    <w:rsid w:val="00F72F6B"/>
    <w:rsid w:val="00F737E8"/>
    <w:rsid w:val="00F85FE8"/>
    <w:rsid w:val="00F86B52"/>
    <w:rsid w:val="00F875D7"/>
    <w:rsid w:val="00F90870"/>
    <w:rsid w:val="00F90FC6"/>
    <w:rsid w:val="00F91790"/>
    <w:rsid w:val="00F9596C"/>
    <w:rsid w:val="00F96BB2"/>
    <w:rsid w:val="00F97615"/>
    <w:rsid w:val="00FA0025"/>
    <w:rsid w:val="00FA7C69"/>
    <w:rsid w:val="00FB5782"/>
    <w:rsid w:val="00FC001C"/>
    <w:rsid w:val="00FC3642"/>
    <w:rsid w:val="00FC6022"/>
    <w:rsid w:val="00FD1733"/>
    <w:rsid w:val="00FD64CB"/>
    <w:rsid w:val="00FD6CEC"/>
    <w:rsid w:val="00FD7740"/>
    <w:rsid w:val="00FE209F"/>
    <w:rsid w:val="00FE360F"/>
    <w:rsid w:val="00FE5F9C"/>
    <w:rsid w:val="00FE7C9A"/>
    <w:rsid w:val="00FF6968"/>
    <w:rsid w:val="00FF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734B"/>
  <w15:docId w15:val="{7180A032-572F-45C3-8DF7-C97C1B95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8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7880"/>
  </w:style>
  <w:style w:type="paragraph" w:styleId="a5">
    <w:name w:val="footer"/>
    <w:basedOn w:val="a"/>
    <w:link w:val="a6"/>
    <w:uiPriority w:val="99"/>
    <w:unhideWhenUsed/>
    <w:rsid w:val="001078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7880"/>
  </w:style>
  <w:style w:type="paragraph" w:styleId="a7">
    <w:name w:val="List Paragraph"/>
    <w:basedOn w:val="a"/>
    <w:uiPriority w:val="34"/>
    <w:qFormat/>
    <w:rsid w:val="00AE390C"/>
    <w:pPr>
      <w:ind w:left="720"/>
      <w:contextualSpacing/>
    </w:pPr>
  </w:style>
  <w:style w:type="character" w:styleId="a8">
    <w:name w:val="Placeholder Text"/>
    <w:basedOn w:val="a0"/>
    <w:uiPriority w:val="99"/>
    <w:semiHidden/>
    <w:rsid w:val="0095024C"/>
    <w:rPr>
      <w:color w:val="808080"/>
    </w:rPr>
  </w:style>
  <w:style w:type="paragraph" w:styleId="a9">
    <w:name w:val="Balloon Text"/>
    <w:basedOn w:val="a"/>
    <w:link w:val="aa"/>
    <w:uiPriority w:val="99"/>
    <w:semiHidden/>
    <w:unhideWhenUsed/>
    <w:rsid w:val="009502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024C"/>
    <w:rPr>
      <w:rFonts w:ascii="Tahoma" w:hAnsi="Tahoma" w:cs="Tahoma"/>
      <w:sz w:val="16"/>
      <w:szCs w:val="16"/>
    </w:rPr>
  </w:style>
  <w:style w:type="table" w:styleId="ab">
    <w:name w:val="Table Grid"/>
    <w:basedOn w:val="a1"/>
    <w:uiPriority w:val="59"/>
    <w:rsid w:val="0054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margin">
    <w:name w:val="left_margin"/>
    <w:basedOn w:val="a"/>
    <w:rsid w:val="00614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i">
    <w:name w:val="mi"/>
    <w:basedOn w:val="a0"/>
    <w:rsid w:val="00DD4D2B"/>
  </w:style>
  <w:style w:type="character" w:customStyle="1" w:styleId="mn">
    <w:name w:val="mn"/>
    <w:basedOn w:val="a0"/>
    <w:rsid w:val="00DD4D2B"/>
  </w:style>
  <w:style w:type="character" w:customStyle="1" w:styleId="mo">
    <w:name w:val="mo"/>
    <w:basedOn w:val="a0"/>
    <w:rsid w:val="00DD4D2B"/>
  </w:style>
  <w:style w:type="character" w:customStyle="1" w:styleId="mtext">
    <w:name w:val="mtext"/>
    <w:basedOn w:val="a0"/>
    <w:rsid w:val="00DD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9064">
      <w:bodyDiv w:val="1"/>
      <w:marLeft w:val="0"/>
      <w:marRight w:val="0"/>
      <w:marTop w:val="0"/>
      <w:marBottom w:val="0"/>
      <w:divBdr>
        <w:top w:val="none" w:sz="0" w:space="0" w:color="auto"/>
        <w:left w:val="none" w:sz="0" w:space="0" w:color="auto"/>
        <w:bottom w:val="none" w:sz="0" w:space="0" w:color="auto"/>
        <w:right w:val="none" w:sz="0" w:space="0" w:color="auto"/>
      </w:divBdr>
      <w:divsChild>
        <w:div w:id="1900285790">
          <w:marLeft w:val="0"/>
          <w:marRight w:val="0"/>
          <w:marTop w:val="75"/>
          <w:marBottom w:val="0"/>
          <w:divBdr>
            <w:top w:val="none" w:sz="0" w:space="0" w:color="auto"/>
            <w:left w:val="none" w:sz="0" w:space="0" w:color="auto"/>
            <w:bottom w:val="none" w:sz="0" w:space="0" w:color="auto"/>
            <w:right w:val="none" w:sz="0" w:space="0" w:color="auto"/>
          </w:divBdr>
        </w:div>
        <w:div w:id="632562521">
          <w:marLeft w:val="0"/>
          <w:marRight w:val="0"/>
          <w:marTop w:val="75"/>
          <w:marBottom w:val="0"/>
          <w:divBdr>
            <w:top w:val="none" w:sz="0" w:space="0" w:color="auto"/>
            <w:left w:val="none" w:sz="0" w:space="0" w:color="auto"/>
            <w:bottom w:val="none" w:sz="0" w:space="0" w:color="auto"/>
            <w:right w:val="none" w:sz="0" w:space="0" w:color="auto"/>
          </w:divBdr>
        </w:div>
      </w:divsChild>
    </w:div>
    <w:div w:id="909734955">
      <w:bodyDiv w:val="1"/>
      <w:marLeft w:val="0"/>
      <w:marRight w:val="0"/>
      <w:marTop w:val="0"/>
      <w:marBottom w:val="0"/>
      <w:divBdr>
        <w:top w:val="none" w:sz="0" w:space="0" w:color="auto"/>
        <w:left w:val="none" w:sz="0" w:space="0" w:color="auto"/>
        <w:bottom w:val="none" w:sz="0" w:space="0" w:color="auto"/>
        <w:right w:val="none" w:sz="0" w:space="0" w:color="auto"/>
      </w:divBdr>
    </w:div>
    <w:div w:id="16309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CF"/>
    <w:rsid w:val="00C0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72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2931</Words>
  <Characters>16712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2025-10-26T08:23:00Z</dcterms:created>
  <dcterms:modified xsi:type="dcterms:W3CDTF">2025-10-26T08:24:00Z</dcterms:modified>
</cp:coreProperties>
</file>