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EF9A" w14:textId="08C0D4BF"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t>Технологии компьютерного тестирования охватывают как образовательные системы для оценки знаний, так и методы проверки программного обеспечения. Они включают различные формы, методы и инструменты, которые повышают объективность, оперативность и эффективность контроля. </w:t>
      </w:r>
      <w:r w:rsidRPr="003A1BBB">
        <w:rPr>
          <w:rFonts w:ascii="Times New Roman" w:eastAsia="Times New Roman" w:hAnsi="Times New Roman" w:cs="Times New Roman"/>
          <w:color w:val="333333"/>
          <w:kern w:val="0"/>
          <w:sz w:val="28"/>
          <w:szCs w:val="28"/>
          <w14:ligatures w14:val="none"/>
        </w:rPr>
        <w:t xml:space="preserve"> </w:t>
      </w:r>
    </w:p>
    <w:p w14:paraId="29ACCF2C" w14:textId="77777777" w:rsidR="003A1BBB" w:rsidRPr="003A1BBB" w:rsidRDefault="003A1BBB" w:rsidP="003A1BBB">
      <w:pPr>
        <w:shd w:val="clear" w:color="auto" w:fill="FFFFFF"/>
        <w:spacing w:before="60" w:after="60" w:line="420" w:lineRule="atLeast"/>
        <w:jc w:val="both"/>
        <w:outlineLvl w:val="1"/>
        <w:rPr>
          <w:rFonts w:ascii="Times New Roman" w:eastAsia="Times New Roman" w:hAnsi="Times New Roman" w:cs="Times New Roman"/>
          <w:b/>
          <w:bCs/>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Компьютерное тестирование в образовании</w:t>
      </w:r>
    </w:p>
    <w:p w14:paraId="659497EF" w14:textId="77777777"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Формы компьютерного тестирования:</w:t>
      </w:r>
    </w:p>
    <w:p w14:paraId="10959A92" w14:textId="77777777" w:rsidR="003A1BBB" w:rsidRPr="003A1BBB" w:rsidRDefault="003A1BBB" w:rsidP="003A1BBB">
      <w:pPr>
        <w:shd w:val="clear" w:color="auto" w:fill="FFFFFF"/>
        <w:spacing w:before="120"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Простая форма.</w:t>
      </w:r>
      <w:r w:rsidRPr="003A1BBB">
        <w:rPr>
          <w:rFonts w:ascii="Times New Roman" w:eastAsia="Times New Roman" w:hAnsi="Times New Roman" w:cs="Times New Roman"/>
          <w:color w:val="333333"/>
          <w:kern w:val="0"/>
          <w:sz w:val="28"/>
          <w:szCs w:val="28"/>
          <w14:ligatures w14:val="none"/>
        </w:rPr>
        <w:t> Готовый стандартизированный тест вводится в специальную оболочку, которая позволяет предъявлять задания на экране, оценивать результаты, формировать матрицу оценок и переводить первичные баллы в стандартные шкалы.</w:t>
      </w:r>
    </w:p>
    <w:p w14:paraId="56579859" w14:textId="77777777" w:rsidR="003A1BBB" w:rsidRPr="003A1BBB" w:rsidRDefault="003A1BBB" w:rsidP="003A1BBB">
      <w:p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Автоматизированная генерация вариантов теста.</w:t>
      </w:r>
      <w:r w:rsidRPr="003A1BBB">
        <w:rPr>
          <w:rFonts w:ascii="Times New Roman" w:eastAsia="Times New Roman" w:hAnsi="Times New Roman" w:cs="Times New Roman"/>
          <w:color w:val="333333"/>
          <w:kern w:val="0"/>
          <w:sz w:val="28"/>
          <w:szCs w:val="28"/>
          <w14:ligatures w14:val="none"/>
        </w:rPr>
        <w:t> Варианты создаются из банка калиброванных тестовых заданий с устойчивыми статистическими характеристиками. Калибровка достигается за счёт длительной предварительной работы с репрезентативной выборкой учащихся.</w:t>
      </w:r>
    </w:p>
    <w:p w14:paraId="797C68D8" w14:textId="77777777" w:rsidR="003A1BBB" w:rsidRPr="003A1BBB" w:rsidRDefault="003A1BBB" w:rsidP="003A1BBB">
      <w:p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Адаптивное тестирование.</w:t>
      </w:r>
      <w:r w:rsidRPr="003A1BBB">
        <w:rPr>
          <w:rFonts w:ascii="Times New Roman" w:eastAsia="Times New Roman" w:hAnsi="Times New Roman" w:cs="Times New Roman"/>
          <w:color w:val="333333"/>
          <w:kern w:val="0"/>
          <w:sz w:val="28"/>
          <w:szCs w:val="28"/>
          <w14:ligatures w14:val="none"/>
        </w:rPr>
        <w:t> Базируется на специальных адаптивных тестах, где сложность заданий оптимизируется под уровень подготовленности испытуемого. Это позволяет сократить длину теста за счёт исключения части заданий. Стратегии адаптивного тестирования могут быть двухшаговыми или многошаговыми.</w:t>
      </w:r>
    </w:p>
    <w:p w14:paraId="34CF107E" w14:textId="68AE6A44"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t> </w:t>
      </w:r>
    </w:p>
    <w:p w14:paraId="06B88C84" w14:textId="77777777"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Технологические элементы, повышающие эффективность компьютерного тестирования:</w:t>
      </w:r>
    </w:p>
    <w:p w14:paraId="70F35627" w14:textId="77777777" w:rsidR="003A1BBB" w:rsidRPr="003A1BBB" w:rsidRDefault="003A1BBB" w:rsidP="003A1BBB">
      <w:pPr>
        <w:shd w:val="clear" w:color="auto" w:fill="FFFFFF"/>
        <w:spacing w:before="120"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Мультимедийные возможности.</w:t>
      </w:r>
      <w:r w:rsidRPr="003A1BBB">
        <w:rPr>
          <w:rFonts w:ascii="Times New Roman" w:eastAsia="Times New Roman" w:hAnsi="Times New Roman" w:cs="Times New Roman"/>
          <w:color w:val="333333"/>
          <w:kern w:val="0"/>
          <w:sz w:val="28"/>
          <w:szCs w:val="28"/>
          <w14:ligatures w14:val="none"/>
        </w:rPr>
        <w:t xml:space="preserve"> Использование графических, текстовых, звуковых, </w:t>
      </w:r>
      <w:proofErr w:type="spellStart"/>
      <w:r w:rsidRPr="003A1BBB">
        <w:rPr>
          <w:rFonts w:ascii="Times New Roman" w:eastAsia="Times New Roman" w:hAnsi="Times New Roman" w:cs="Times New Roman"/>
          <w:color w:val="333333"/>
          <w:kern w:val="0"/>
          <w:sz w:val="28"/>
          <w:szCs w:val="28"/>
          <w14:ligatures w14:val="none"/>
        </w:rPr>
        <w:t>видеообъектов</w:t>
      </w:r>
      <w:proofErr w:type="spellEnd"/>
      <w:r w:rsidRPr="003A1BBB">
        <w:rPr>
          <w:rFonts w:ascii="Times New Roman" w:eastAsia="Times New Roman" w:hAnsi="Times New Roman" w:cs="Times New Roman"/>
          <w:color w:val="333333"/>
          <w:kern w:val="0"/>
          <w:sz w:val="28"/>
          <w:szCs w:val="28"/>
          <w14:ligatures w14:val="none"/>
        </w:rPr>
        <w:t xml:space="preserve"> и данных.</w:t>
      </w:r>
    </w:p>
    <w:p w14:paraId="423D0AD5" w14:textId="77777777" w:rsidR="003A1BBB" w:rsidRPr="003A1BBB" w:rsidRDefault="003A1BBB" w:rsidP="003A1BBB">
      <w:p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Сетевые технологии.</w:t>
      </w:r>
      <w:r w:rsidRPr="003A1BBB">
        <w:rPr>
          <w:rFonts w:ascii="Times New Roman" w:eastAsia="Times New Roman" w:hAnsi="Times New Roman" w:cs="Times New Roman"/>
          <w:color w:val="333333"/>
          <w:kern w:val="0"/>
          <w:sz w:val="28"/>
          <w:szCs w:val="28"/>
          <w14:ligatures w14:val="none"/>
        </w:rPr>
        <w:t> Позволяют проводить удалённое тестирование с применением территориально распределённого оборудования.</w:t>
      </w:r>
    </w:p>
    <w:p w14:paraId="3AD5602D" w14:textId="77777777" w:rsidR="003A1BBB" w:rsidRPr="003A1BBB" w:rsidRDefault="003A1BBB" w:rsidP="003A1BBB">
      <w:p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Интерактивность.</w:t>
      </w:r>
      <w:r w:rsidRPr="003A1BBB">
        <w:rPr>
          <w:rFonts w:ascii="Times New Roman" w:eastAsia="Times New Roman" w:hAnsi="Times New Roman" w:cs="Times New Roman"/>
          <w:color w:val="333333"/>
          <w:kern w:val="0"/>
          <w:sz w:val="28"/>
          <w:szCs w:val="28"/>
          <w14:ligatures w14:val="none"/>
        </w:rPr>
        <w:t> Поочерёдная выдача аудиовизуальной информации, учёт предыдущих ответов при формировании следующих заданий.</w:t>
      </w:r>
    </w:p>
    <w:p w14:paraId="26D76D2D" w14:textId="062FAC77"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t> </w:t>
      </w:r>
    </w:p>
    <w:p w14:paraId="31840E1F" w14:textId="77777777"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Виды тестовых заданий в образовании:</w:t>
      </w:r>
    </w:p>
    <w:p w14:paraId="321E8CA3" w14:textId="77777777" w:rsidR="003A1BBB" w:rsidRPr="003A1BBB" w:rsidRDefault="003A1BBB" w:rsidP="003A1BBB">
      <w:pPr>
        <w:shd w:val="clear" w:color="auto" w:fill="FFFFFF"/>
        <w:spacing w:before="120"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Закрытые</w:t>
      </w:r>
      <w:r w:rsidRPr="003A1BBB">
        <w:rPr>
          <w:rFonts w:ascii="Times New Roman" w:eastAsia="Times New Roman" w:hAnsi="Times New Roman" w:cs="Times New Roman"/>
          <w:color w:val="333333"/>
          <w:kern w:val="0"/>
          <w:sz w:val="28"/>
          <w:szCs w:val="28"/>
          <w14:ligatures w14:val="none"/>
        </w:rPr>
        <w:t> — с выбором альтернативных ответов или множественного выбора.</w:t>
      </w:r>
    </w:p>
    <w:p w14:paraId="590606BB" w14:textId="77777777" w:rsidR="003A1BBB" w:rsidRPr="003A1BBB" w:rsidRDefault="003A1BBB" w:rsidP="003A1BBB">
      <w:p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На установление соответствия</w:t>
      </w:r>
      <w:r w:rsidRPr="003A1BBB">
        <w:rPr>
          <w:rFonts w:ascii="Times New Roman" w:eastAsia="Times New Roman" w:hAnsi="Times New Roman" w:cs="Times New Roman"/>
          <w:color w:val="333333"/>
          <w:kern w:val="0"/>
          <w:sz w:val="28"/>
          <w:szCs w:val="28"/>
          <w14:ligatures w14:val="none"/>
        </w:rPr>
        <w:t> — требуют однозначного соответствия между понятиями.</w:t>
      </w:r>
    </w:p>
    <w:p w14:paraId="573D12A4" w14:textId="77777777" w:rsidR="003A1BBB" w:rsidRPr="003A1BBB" w:rsidRDefault="003A1BBB" w:rsidP="003A1BBB">
      <w:p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Открытые</w:t>
      </w:r>
      <w:r w:rsidRPr="003A1BBB">
        <w:rPr>
          <w:rFonts w:ascii="Times New Roman" w:eastAsia="Times New Roman" w:hAnsi="Times New Roman" w:cs="Times New Roman"/>
          <w:color w:val="333333"/>
          <w:kern w:val="0"/>
          <w:sz w:val="28"/>
          <w:szCs w:val="28"/>
          <w14:ligatures w14:val="none"/>
        </w:rPr>
        <w:t> — в форме свободного изложения, задания-эссе или заданий-дополнений.</w:t>
      </w:r>
    </w:p>
    <w:p w14:paraId="5D010E32" w14:textId="6DF80B13"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t> </w:t>
      </w:r>
    </w:p>
    <w:p w14:paraId="0C8A6E3B" w14:textId="77777777"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Преимущества компьютерного тестирования в образовании:</w:t>
      </w:r>
    </w:p>
    <w:p w14:paraId="35B38DA6" w14:textId="77777777" w:rsidR="003A1BBB" w:rsidRPr="003A1BBB" w:rsidRDefault="003A1BBB" w:rsidP="003A1BBB">
      <w:pPr>
        <w:numPr>
          <w:ilvl w:val="0"/>
          <w:numId w:val="4"/>
        </w:numPr>
        <w:shd w:val="clear" w:color="auto" w:fill="FFFFFF"/>
        <w:spacing w:before="120"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lastRenderedPageBreak/>
        <w:t>стандартизация условий;</w:t>
      </w:r>
    </w:p>
    <w:p w14:paraId="444DE655" w14:textId="77777777" w:rsidR="003A1BBB" w:rsidRPr="003A1BBB" w:rsidRDefault="003A1BBB" w:rsidP="003A1BBB">
      <w:pPr>
        <w:numPr>
          <w:ilvl w:val="0"/>
          <w:numId w:val="4"/>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t>повышение объективности контроля;</w:t>
      </w:r>
    </w:p>
    <w:p w14:paraId="7B8A1A3A" w14:textId="77777777" w:rsidR="003A1BBB" w:rsidRPr="003A1BBB" w:rsidRDefault="003A1BBB" w:rsidP="003A1BBB">
      <w:pPr>
        <w:numPr>
          <w:ilvl w:val="0"/>
          <w:numId w:val="4"/>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t>оперативность статистической обработки результатов;</w:t>
      </w:r>
    </w:p>
    <w:p w14:paraId="7C1D0A9E" w14:textId="77777777" w:rsidR="003A1BBB" w:rsidRPr="003A1BBB" w:rsidRDefault="003A1BBB" w:rsidP="003A1BBB">
      <w:pPr>
        <w:numPr>
          <w:ilvl w:val="0"/>
          <w:numId w:val="4"/>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t>возможность дистанционного проведения;</w:t>
      </w:r>
    </w:p>
    <w:p w14:paraId="012D50CE" w14:textId="77777777" w:rsidR="003A1BBB" w:rsidRPr="003A1BBB" w:rsidRDefault="003A1BBB" w:rsidP="003A1BBB">
      <w:pPr>
        <w:numPr>
          <w:ilvl w:val="0"/>
          <w:numId w:val="4"/>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t>адаптация под индивидуальные потребности (например, для людей с ограниченными возможностями).</w:t>
      </w:r>
    </w:p>
    <w:p w14:paraId="007C3CEA" w14:textId="77777777"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Недостатки:</w:t>
      </w:r>
    </w:p>
    <w:p w14:paraId="39399235" w14:textId="77777777" w:rsidR="003A1BBB" w:rsidRPr="003A1BBB" w:rsidRDefault="003A1BBB" w:rsidP="003A1BBB">
      <w:pPr>
        <w:numPr>
          <w:ilvl w:val="0"/>
          <w:numId w:val="5"/>
        </w:numPr>
        <w:shd w:val="clear" w:color="auto" w:fill="FFFFFF"/>
        <w:spacing w:before="120"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t>исключение устного речевого компонента;</w:t>
      </w:r>
    </w:p>
    <w:p w14:paraId="70AAD3BE" w14:textId="77777777" w:rsidR="003A1BBB" w:rsidRPr="003A1BBB" w:rsidRDefault="003A1BBB" w:rsidP="003A1BBB">
      <w:pPr>
        <w:numPr>
          <w:ilvl w:val="0"/>
          <w:numId w:val="5"/>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t>риск случайного выбора ответа;</w:t>
      </w:r>
    </w:p>
    <w:p w14:paraId="648A192E" w14:textId="77777777" w:rsidR="003A1BBB" w:rsidRPr="003A1BBB" w:rsidRDefault="003A1BBB" w:rsidP="003A1BBB">
      <w:pPr>
        <w:numPr>
          <w:ilvl w:val="0"/>
          <w:numId w:val="5"/>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t>возможность запоминания неверных ответов в заданиях множественного выбора.</w:t>
      </w:r>
    </w:p>
    <w:p w14:paraId="6F80AA8F" w14:textId="77777777" w:rsidR="003A1BBB" w:rsidRPr="003A1BBB" w:rsidRDefault="003A1BBB" w:rsidP="003A1BBB">
      <w:pPr>
        <w:shd w:val="clear" w:color="auto" w:fill="FFFFFF"/>
        <w:spacing w:before="60" w:after="60" w:line="420" w:lineRule="atLeast"/>
        <w:jc w:val="both"/>
        <w:outlineLvl w:val="1"/>
        <w:rPr>
          <w:rFonts w:ascii="Times New Roman" w:eastAsia="Times New Roman" w:hAnsi="Times New Roman" w:cs="Times New Roman"/>
          <w:b/>
          <w:bCs/>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Тестирование программного обеспечения</w:t>
      </w:r>
    </w:p>
    <w:p w14:paraId="361C2391" w14:textId="77777777"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Виды тестирования ПО:</w:t>
      </w:r>
    </w:p>
    <w:p w14:paraId="708D2FA4" w14:textId="77777777" w:rsidR="003A1BBB" w:rsidRPr="003A1BBB" w:rsidRDefault="003A1BBB" w:rsidP="003A1BBB">
      <w:pPr>
        <w:numPr>
          <w:ilvl w:val="0"/>
          <w:numId w:val="6"/>
        </w:numPr>
        <w:shd w:val="clear" w:color="auto" w:fill="FFFFFF"/>
        <w:spacing w:before="120"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Модульное (</w:t>
      </w:r>
      <w:proofErr w:type="spellStart"/>
      <w:r w:rsidRPr="003A1BBB">
        <w:rPr>
          <w:rFonts w:ascii="Times New Roman" w:eastAsia="Times New Roman" w:hAnsi="Times New Roman" w:cs="Times New Roman"/>
          <w:b/>
          <w:bCs/>
          <w:color w:val="333333"/>
          <w:kern w:val="0"/>
          <w:sz w:val="28"/>
          <w:szCs w:val="28"/>
          <w14:ligatures w14:val="none"/>
        </w:rPr>
        <w:t>unit</w:t>
      </w:r>
      <w:proofErr w:type="spellEnd"/>
      <w:r w:rsidRPr="003A1BBB">
        <w:rPr>
          <w:rFonts w:ascii="Times New Roman" w:eastAsia="Times New Roman" w:hAnsi="Times New Roman" w:cs="Times New Roman"/>
          <w:b/>
          <w:bCs/>
          <w:color w:val="333333"/>
          <w:kern w:val="0"/>
          <w:sz w:val="28"/>
          <w:szCs w:val="28"/>
          <w14:ligatures w14:val="none"/>
        </w:rPr>
        <w:t xml:space="preserve"> </w:t>
      </w:r>
      <w:proofErr w:type="spellStart"/>
      <w:r w:rsidRPr="003A1BBB">
        <w:rPr>
          <w:rFonts w:ascii="Times New Roman" w:eastAsia="Times New Roman" w:hAnsi="Times New Roman" w:cs="Times New Roman"/>
          <w:b/>
          <w:bCs/>
          <w:color w:val="333333"/>
          <w:kern w:val="0"/>
          <w:sz w:val="28"/>
          <w:szCs w:val="28"/>
          <w14:ligatures w14:val="none"/>
        </w:rPr>
        <w:t>testing</w:t>
      </w:r>
      <w:proofErr w:type="spellEnd"/>
      <w:r w:rsidRPr="003A1BBB">
        <w:rPr>
          <w:rFonts w:ascii="Times New Roman" w:eastAsia="Times New Roman" w:hAnsi="Times New Roman" w:cs="Times New Roman"/>
          <w:b/>
          <w:bCs/>
          <w:color w:val="333333"/>
          <w:kern w:val="0"/>
          <w:sz w:val="28"/>
          <w:szCs w:val="28"/>
          <w14:ligatures w14:val="none"/>
        </w:rPr>
        <w:t>).</w:t>
      </w:r>
      <w:r w:rsidRPr="003A1BBB">
        <w:rPr>
          <w:rFonts w:ascii="Times New Roman" w:eastAsia="Times New Roman" w:hAnsi="Times New Roman" w:cs="Times New Roman"/>
          <w:color w:val="333333"/>
          <w:kern w:val="0"/>
          <w:sz w:val="28"/>
          <w:szCs w:val="28"/>
          <w14:ligatures w14:val="none"/>
        </w:rPr>
        <w:t> Проверка отдельных модулей исходного кода.</w:t>
      </w:r>
    </w:p>
    <w:p w14:paraId="736988BB" w14:textId="77777777" w:rsidR="003A1BBB" w:rsidRPr="003A1BBB" w:rsidRDefault="003A1BBB" w:rsidP="003A1BBB">
      <w:pPr>
        <w:numPr>
          <w:ilvl w:val="0"/>
          <w:numId w:val="6"/>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Интеграционное тестирование.</w:t>
      </w:r>
      <w:r w:rsidRPr="003A1BBB">
        <w:rPr>
          <w:rFonts w:ascii="Times New Roman" w:eastAsia="Times New Roman" w:hAnsi="Times New Roman" w:cs="Times New Roman"/>
          <w:color w:val="333333"/>
          <w:kern w:val="0"/>
          <w:sz w:val="28"/>
          <w:szCs w:val="28"/>
          <w14:ligatures w14:val="none"/>
        </w:rPr>
        <w:t> Тестирование взаимодействия между модулями или компонентами.</w:t>
      </w:r>
    </w:p>
    <w:p w14:paraId="32AF6C57" w14:textId="77777777" w:rsidR="003A1BBB" w:rsidRPr="003A1BBB" w:rsidRDefault="003A1BBB" w:rsidP="003A1BBB">
      <w:pPr>
        <w:numPr>
          <w:ilvl w:val="0"/>
          <w:numId w:val="6"/>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Системное тестирование.</w:t>
      </w:r>
      <w:r w:rsidRPr="003A1BBB">
        <w:rPr>
          <w:rFonts w:ascii="Times New Roman" w:eastAsia="Times New Roman" w:hAnsi="Times New Roman" w:cs="Times New Roman"/>
          <w:color w:val="333333"/>
          <w:kern w:val="0"/>
          <w:sz w:val="28"/>
          <w:szCs w:val="28"/>
          <w14:ligatures w14:val="none"/>
        </w:rPr>
        <w:t> Анализ всей системы на соответствие требованиям.</w:t>
      </w:r>
    </w:p>
    <w:p w14:paraId="0EDC0992" w14:textId="77777777" w:rsidR="003A1BBB" w:rsidRPr="003A1BBB" w:rsidRDefault="003A1BBB" w:rsidP="003A1BBB">
      <w:pPr>
        <w:numPr>
          <w:ilvl w:val="0"/>
          <w:numId w:val="6"/>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Регрессионное тестирование.</w:t>
      </w:r>
      <w:r w:rsidRPr="003A1BBB">
        <w:rPr>
          <w:rFonts w:ascii="Times New Roman" w:eastAsia="Times New Roman" w:hAnsi="Times New Roman" w:cs="Times New Roman"/>
          <w:color w:val="333333"/>
          <w:kern w:val="0"/>
          <w:sz w:val="28"/>
          <w:szCs w:val="28"/>
          <w14:ligatures w14:val="none"/>
        </w:rPr>
        <w:t> Повторное выполнение тестов после внесения изменений в код или окружение для подтверждения, что существующая функциональность не нарушена.</w:t>
      </w:r>
    </w:p>
    <w:p w14:paraId="2A67CFDA" w14:textId="77777777" w:rsidR="003A1BBB" w:rsidRPr="003A1BBB" w:rsidRDefault="003A1BBB" w:rsidP="003A1BBB">
      <w:pPr>
        <w:numPr>
          <w:ilvl w:val="0"/>
          <w:numId w:val="6"/>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Дымовое тестирование.</w:t>
      </w:r>
      <w:r w:rsidRPr="003A1BBB">
        <w:rPr>
          <w:rFonts w:ascii="Times New Roman" w:eastAsia="Times New Roman" w:hAnsi="Times New Roman" w:cs="Times New Roman"/>
          <w:color w:val="333333"/>
          <w:kern w:val="0"/>
          <w:sz w:val="28"/>
          <w:szCs w:val="28"/>
          <w14:ligatures w14:val="none"/>
        </w:rPr>
        <w:t> Быстрая проверка базовой функциональности после сборки.</w:t>
      </w:r>
    </w:p>
    <w:p w14:paraId="6B9D9F4E" w14:textId="77777777" w:rsidR="003A1BBB" w:rsidRPr="003A1BBB" w:rsidRDefault="003A1BBB" w:rsidP="003A1BBB">
      <w:pPr>
        <w:numPr>
          <w:ilvl w:val="0"/>
          <w:numId w:val="6"/>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Приёмочное тестирование (UAT).</w:t>
      </w:r>
      <w:r w:rsidRPr="003A1BBB">
        <w:rPr>
          <w:rFonts w:ascii="Times New Roman" w:eastAsia="Times New Roman" w:hAnsi="Times New Roman" w:cs="Times New Roman"/>
          <w:color w:val="333333"/>
          <w:kern w:val="0"/>
          <w:sz w:val="28"/>
          <w:szCs w:val="28"/>
          <w14:ligatures w14:val="none"/>
        </w:rPr>
        <w:t> Финальная проверка с участием заказчика или конечного пользователя.</w:t>
      </w:r>
    </w:p>
    <w:p w14:paraId="1A7B3106" w14:textId="77777777"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Инструменты для тестирования ПО:</w:t>
      </w:r>
    </w:p>
    <w:p w14:paraId="031478DE" w14:textId="77777777" w:rsidR="003A1BBB" w:rsidRPr="003A1BBB" w:rsidRDefault="003A1BBB" w:rsidP="003A1BBB">
      <w:pPr>
        <w:numPr>
          <w:ilvl w:val="0"/>
          <w:numId w:val="7"/>
        </w:numPr>
        <w:shd w:val="clear" w:color="auto" w:fill="FFFFFF"/>
        <w:spacing w:before="120" w:after="120" w:line="330" w:lineRule="atLeast"/>
        <w:jc w:val="both"/>
        <w:rPr>
          <w:rFonts w:ascii="Times New Roman" w:eastAsia="Times New Roman" w:hAnsi="Times New Roman" w:cs="Times New Roman"/>
          <w:color w:val="333333"/>
          <w:kern w:val="0"/>
          <w:sz w:val="28"/>
          <w:szCs w:val="28"/>
          <w14:ligatures w14:val="none"/>
        </w:rPr>
      </w:pPr>
      <w:proofErr w:type="spellStart"/>
      <w:r w:rsidRPr="003A1BBB">
        <w:rPr>
          <w:rFonts w:ascii="Times New Roman" w:eastAsia="Times New Roman" w:hAnsi="Times New Roman" w:cs="Times New Roman"/>
          <w:b/>
          <w:bCs/>
          <w:color w:val="333333"/>
          <w:kern w:val="0"/>
          <w:sz w:val="28"/>
          <w:szCs w:val="28"/>
          <w14:ligatures w14:val="none"/>
        </w:rPr>
        <w:t>Selenium</w:t>
      </w:r>
      <w:proofErr w:type="spellEnd"/>
      <w:r w:rsidRPr="003A1BBB">
        <w:rPr>
          <w:rFonts w:ascii="Times New Roman" w:eastAsia="Times New Roman" w:hAnsi="Times New Roman" w:cs="Times New Roman"/>
          <w:color w:val="333333"/>
          <w:kern w:val="0"/>
          <w:sz w:val="28"/>
          <w:szCs w:val="28"/>
          <w14:ligatures w14:val="none"/>
        </w:rPr>
        <w:t> — группа программ с открытым исходным кодом для автоматизации тестирования веб-приложений.</w:t>
      </w:r>
    </w:p>
    <w:p w14:paraId="436D8D47" w14:textId="77777777" w:rsidR="003A1BBB" w:rsidRPr="003A1BBB" w:rsidRDefault="003A1BBB" w:rsidP="003A1BBB">
      <w:pPr>
        <w:numPr>
          <w:ilvl w:val="0"/>
          <w:numId w:val="7"/>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proofErr w:type="spellStart"/>
      <w:r w:rsidRPr="003A1BBB">
        <w:rPr>
          <w:rFonts w:ascii="Times New Roman" w:eastAsia="Times New Roman" w:hAnsi="Times New Roman" w:cs="Times New Roman"/>
          <w:b/>
          <w:bCs/>
          <w:color w:val="333333"/>
          <w:kern w:val="0"/>
          <w:sz w:val="28"/>
          <w:szCs w:val="28"/>
          <w14:ligatures w14:val="none"/>
        </w:rPr>
        <w:t>Cucumber</w:t>
      </w:r>
      <w:proofErr w:type="spellEnd"/>
      <w:r w:rsidRPr="003A1BBB">
        <w:rPr>
          <w:rFonts w:ascii="Times New Roman" w:eastAsia="Times New Roman" w:hAnsi="Times New Roman" w:cs="Times New Roman"/>
          <w:color w:val="333333"/>
          <w:kern w:val="0"/>
          <w:sz w:val="28"/>
          <w:szCs w:val="28"/>
          <w14:ligatures w14:val="none"/>
        </w:rPr>
        <w:t> — фреймворк для создания автоматизированных тест-кейсов, понятных даже специалистам без глубоких технических знаний.</w:t>
      </w:r>
    </w:p>
    <w:p w14:paraId="5CD1B236" w14:textId="77777777" w:rsidR="003A1BBB" w:rsidRPr="003A1BBB" w:rsidRDefault="003A1BBB" w:rsidP="003A1BBB">
      <w:pPr>
        <w:numPr>
          <w:ilvl w:val="0"/>
          <w:numId w:val="7"/>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proofErr w:type="spellStart"/>
      <w:r w:rsidRPr="003A1BBB">
        <w:rPr>
          <w:rFonts w:ascii="Times New Roman" w:eastAsia="Times New Roman" w:hAnsi="Times New Roman" w:cs="Times New Roman"/>
          <w:b/>
          <w:bCs/>
          <w:color w:val="333333"/>
          <w:kern w:val="0"/>
          <w:sz w:val="28"/>
          <w:szCs w:val="28"/>
          <w14:ligatures w14:val="none"/>
        </w:rPr>
        <w:t>Cypress</w:t>
      </w:r>
      <w:proofErr w:type="spellEnd"/>
      <w:r w:rsidRPr="003A1BBB">
        <w:rPr>
          <w:rFonts w:ascii="Times New Roman" w:eastAsia="Times New Roman" w:hAnsi="Times New Roman" w:cs="Times New Roman"/>
          <w:color w:val="333333"/>
          <w:kern w:val="0"/>
          <w:sz w:val="28"/>
          <w:szCs w:val="28"/>
          <w14:ligatures w14:val="none"/>
        </w:rPr>
        <w:t> — фреймворк для автоматизации тестирования веб-приложений, запускаемый прямо в браузере.</w:t>
      </w:r>
    </w:p>
    <w:p w14:paraId="73AEB527" w14:textId="77777777" w:rsidR="003A1BBB" w:rsidRPr="003A1BBB" w:rsidRDefault="003A1BBB" w:rsidP="003A1BBB">
      <w:pPr>
        <w:numPr>
          <w:ilvl w:val="0"/>
          <w:numId w:val="7"/>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proofErr w:type="spellStart"/>
      <w:r w:rsidRPr="003A1BBB">
        <w:rPr>
          <w:rFonts w:ascii="Times New Roman" w:eastAsia="Times New Roman" w:hAnsi="Times New Roman" w:cs="Times New Roman"/>
          <w:b/>
          <w:bCs/>
          <w:color w:val="333333"/>
          <w:kern w:val="0"/>
          <w:sz w:val="28"/>
          <w:szCs w:val="28"/>
          <w14:ligatures w14:val="none"/>
        </w:rPr>
        <w:t>TestLink</w:t>
      </w:r>
      <w:proofErr w:type="spellEnd"/>
      <w:r w:rsidRPr="003A1BBB">
        <w:rPr>
          <w:rFonts w:ascii="Times New Roman" w:eastAsia="Times New Roman" w:hAnsi="Times New Roman" w:cs="Times New Roman"/>
          <w:color w:val="333333"/>
          <w:kern w:val="0"/>
          <w:sz w:val="28"/>
          <w:szCs w:val="28"/>
          <w14:ligatures w14:val="none"/>
        </w:rPr>
        <w:t> — система управления тестами с открытым исходным кодом.</w:t>
      </w:r>
    </w:p>
    <w:p w14:paraId="10689CD2" w14:textId="5FCDBA6E"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t> </w:t>
      </w:r>
    </w:p>
    <w:p w14:paraId="1854DD50" w14:textId="77777777"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Дополнительные методы в тестировании ПО:</w:t>
      </w:r>
    </w:p>
    <w:p w14:paraId="0ABB024F" w14:textId="77777777" w:rsidR="003A1BBB" w:rsidRPr="003A1BBB" w:rsidRDefault="003A1BBB" w:rsidP="003A1BBB">
      <w:pPr>
        <w:numPr>
          <w:ilvl w:val="0"/>
          <w:numId w:val="8"/>
        </w:numPr>
        <w:shd w:val="clear" w:color="auto" w:fill="FFFFFF"/>
        <w:spacing w:before="120"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lastRenderedPageBreak/>
        <w:t xml:space="preserve">Property </w:t>
      </w:r>
      <w:proofErr w:type="spellStart"/>
      <w:r w:rsidRPr="003A1BBB">
        <w:rPr>
          <w:rFonts w:ascii="Times New Roman" w:eastAsia="Times New Roman" w:hAnsi="Times New Roman" w:cs="Times New Roman"/>
          <w:b/>
          <w:bCs/>
          <w:color w:val="333333"/>
          <w:kern w:val="0"/>
          <w:sz w:val="28"/>
          <w:szCs w:val="28"/>
          <w14:ligatures w14:val="none"/>
        </w:rPr>
        <w:t>testing</w:t>
      </w:r>
      <w:proofErr w:type="spellEnd"/>
      <w:r w:rsidRPr="003A1BBB">
        <w:rPr>
          <w:rFonts w:ascii="Times New Roman" w:eastAsia="Times New Roman" w:hAnsi="Times New Roman" w:cs="Times New Roman"/>
          <w:color w:val="333333"/>
          <w:kern w:val="0"/>
          <w:sz w:val="28"/>
          <w:szCs w:val="28"/>
          <w14:ligatures w14:val="none"/>
        </w:rPr>
        <w:t> — генерация случайных входных данных и проверка определённых свойств системы.</w:t>
      </w:r>
    </w:p>
    <w:p w14:paraId="435445AC" w14:textId="77777777" w:rsidR="003A1BBB" w:rsidRPr="003A1BBB" w:rsidRDefault="003A1BBB" w:rsidP="003A1BBB">
      <w:pPr>
        <w:numPr>
          <w:ilvl w:val="0"/>
          <w:numId w:val="8"/>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proofErr w:type="spellStart"/>
      <w:r w:rsidRPr="003A1BBB">
        <w:rPr>
          <w:rFonts w:ascii="Times New Roman" w:eastAsia="Times New Roman" w:hAnsi="Times New Roman" w:cs="Times New Roman"/>
          <w:b/>
          <w:bCs/>
          <w:color w:val="333333"/>
          <w:kern w:val="0"/>
          <w:sz w:val="28"/>
          <w:szCs w:val="28"/>
          <w14:ligatures w14:val="none"/>
        </w:rPr>
        <w:t>Metamorphic</w:t>
      </w:r>
      <w:proofErr w:type="spellEnd"/>
      <w:r w:rsidRPr="003A1BBB">
        <w:rPr>
          <w:rFonts w:ascii="Times New Roman" w:eastAsia="Times New Roman" w:hAnsi="Times New Roman" w:cs="Times New Roman"/>
          <w:b/>
          <w:bCs/>
          <w:color w:val="333333"/>
          <w:kern w:val="0"/>
          <w:sz w:val="28"/>
          <w:szCs w:val="28"/>
          <w14:ligatures w14:val="none"/>
        </w:rPr>
        <w:t xml:space="preserve"> </w:t>
      </w:r>
      <w:proofErr w:type="spellStart"/>
      <w:r w:rsidRPr="003A1BBB">
        <w:rPr>
          <w:rFonts w:ascii="Times New Roman" w:eastAsia="Times New Roman" w:hAnsi="Times New Roman" w:cs="Times New Roman"/>
          <w:b/>
          <w:bCs/>
          <w:color w:val="333333"/>
          <w:kern w:val="0"/>
          <w:sz w:val="28"/>
          <w:szCs w:val="28"/>
          <w14:ligatures w14:val="none"/>
        </w:rPr>
        <w:t>testing</w:t>
      </w:r>
      <w:proofErr w:type="spellEnd"/>
      <w:r w:rsidRPr="003A1BBB">
        <w:rPr>
          <w:rFonts w:ascii="Times New Roman" w:eastAsia="Times New Roman" w:hAnsi="Times New Roman" w:cs="Times New Roman"/>
          <w:color w:val="333333"/>
          <w:kern w:val="0"/>
          <w:sz w:val="28"/>
          <w:szCs w:val="28"/>
          <w14:ligatures w14:val="none"/>
        </w:rPr>
        <w:t> — техника тестирования, основанная на свойствах системы.</w:t>
      </w:r>
    </w:p>
    <w:p w14:paraId="1301C170" w14:textId="77777777" w:rsidR="003A1BBB" w:rsidRPr="003A1BBB" w:rsidRDefault="003A1BBB" w:rsidP="003A1BBB">
      <w:pPr>
        <w:numPr>
          <w:ilvl w:val="0"/>
          <w:numId w:val="8"/>
        </w:numPr>
        <w:shd w:val="clear" w:color="auto" w:fill="FFFFFF"/>
        <w:spacing w:after="12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b/>
          <w:bCs/>
          <w:color w:val="333333"/>
          <w:kern w:val="0"/>
          <w:sz w:val="28"/>
          <w:szCs w:val="28"/>
          <w14:ligatures w14:val="none"/>
        </w:rPr>
        <w:t xml:space="preserve">VCR </w:t>
      </w:r>
      <w:proofErr w:type="spellStart"/>
      <w:r w:rsidRPr="003A1BBB">
        <w:rPr>
          <w:rFonts w:ascii="Times New Roman" w:eastAsia="Times New Roman" w:hAnsi="Times New Roman" w:cs="Times New Roman"/>
          <w:b/>
          <w:bCs/>
          <w:color w:val="333333"/>
          <w:kern w:val="0"/>
          <w:sz w:val="28"/>
          <w:szCs w:val="28"/>
          <w14:ligatures w14:val="none"/>
        </w:rPr>
        <w:t>testing</w:t>
      </w:r>
      <w:proofErr w:type="spellEnd"/>
      <w:r w:rsidRPr="003A1BBB">
        <w:rPr>
          <w:rFonts w:ascii="Times New Roman" w:eastAsia="Times New Roman" w:hAnsi="Times New Roman" w:cs="Times New Roman"/>
          <w:b/>
          <w:bCs/>
          <w:color w:val="333333"/>
          <w:kern w:val="0"/>
          <w:sz w:val="28"/>
          <w:szCs w:val="28"/>
          <w14:ligatures w14:val="none"/>
        </w:rPr>
        <w:t xml:space="preserve"> (</w:t>
      </w:r>
      <w:proofErr w:type="spellStart"/>
      <w:r w:rsidRPr="003A1BBB">
        <w:rPr>
          <w:rFonts w:ascii="Times New Roman" w:eastAsia="Times New Roman" w:hAnsi="Times New Roman" w:cs="Times New Roman"/>
          <w:b/>
          <w:bCs/>
          <w:color w:val="333333"/>
          <w:kern w:val="0"/>
          <w:sz w:val="28"/>
          <w:szCs w:val="28"/>
          <w14:ligatures w14:val="none"/>
        </w:rPr>
        <w:t>record</w:t>
      </w:r>
      <w:proofErr w:type="spellEnd"/>
      <w:r w:rsidRPr="003A1BBB">
        <w:rPr>
          <w:rFonts w:ascii="Times New Roman" w:eastAsia="Times New Roman" w:hAnsi="Times New Roman" w:cs="Times New Roman"/>
          <w:b/>
          <w:bCs/>
          <w:color w:val="333333"/>
          <w:kern w:val="0"/>
          <w:sz w:val="28"/>
          <w:szCs w:val="28"/>
          <w14:ligatures w14:val="none"/>
        </w:rPr>
        <w:t>/</w:t>
      </w:r>
      <w:proofErr w:type="spellStart"/>
      <w:r w:rsidRPr="003A1BBB">
        <w:rPr>
          <w:rFonts w:ascii="Times New Roman" w:eastAsia="Times New Roman" w:hAnsi="Times New Roman" w:cs="Times New Roman"/>
          <w:b/>
          <w:bCs/>
          <w:color w:val="333333"/>
          <w:kern w:val="0"/>
          <w:sz w:val="28"/>
          <w:szCs w:val="28"/>
          <w14:ligatures w14:val="none"/>
        </w:rPr>
        <w:t>replay</w:t>
      </w:r>
      <w:proofErr w:type="spellEnd"/>
      <w:r w:rsidRPr="003A1BBB">
        <w:rPr>
          <w:rFonts w:ascii="Times New Roman" w:eastAsia="Times New Roman" w:hAnsi="Times New Roman" w:cs="Times New Roman"/>
          <w:b/>
          <w:bCs/>
          <w:color w:val="333333"/>
          <w:kern w:val="0"/>
          <w:sz w:val="28"/>
          <w:szCs w:val="28"/>
          <w14:ligatures w14:val="none"/>
        </w:rPr>
        <w:t>)</w:t>
      </w:r>
      <w:r w:rsidRPr="003A1BBB">
        <w:rPr>
          <w:rFonts w:ascii="Times New Roman" w:eastAsia="Times New Roman" w:hAnsi="Times New Roman" w:cs="Times New Roman"/>
          <w:color w:val="333333"/>
          <w:kern w:val="0"/>
          <w:sz w:val="28"/>
          <w:szCs w:val="28"/>
          <w14:ligatures w14:val="none"/>
        </w:rPr>
        <w:t> — запись взаимодействий системы с внешними компонентами и их повторное использование при повторных запусках тестов.</w:t>
      </w:r>
    </w:p>
    <w:p w14:paraId="0B22FC8A" w14:textId="77777777" w:rsidR="003A1BBB" w:rsidRPr="003A1BBB" w:rsidRDefault="003A1BBB" w:rsidP="003A1BBB">
      <w:pPr>
        <w:shd w:val="clear" w:color="auto" w:fill="FFFFFF"/>
        <w:spacing w:after="0" w:line="330" w:lineRule="atLeast"/>
        <w:jc w:val="both"/>
        <w:rPr>
          <w:rFonts w:ascii="Times New Roman" w:eastAsia="Times New Roman" w:hAnsi="Times New Roman" w:cs="Times New Roman"/>
          <w:color w:val="333333"/>
          <w:kern w:val="0"/>
          <w:sz w:val="28"/>
          <w:szCs w:val="28"/>
          <w14:ligatures w14:val="none"/>
        </w:rPr>
      </w:pPr>
      <w:r w:rsidRPr="003A1BBB">
        <w:rPr>
          <w:rFonts w:ascii="Times New Roman" w:eastAsia="Times New Roman" w:hAnsi="Times New Roman" w:cs="Times New Roman"/>
          <w:color w:val="333333"/>
          <w:kern w:val="0"/>
          <w:sz w:val="28"/>
          <w:szCs w:val="28"/>
          <w14:ligatures w14:val="none"/>
        </w:rPr>
        <w:t>При проведении компьютерного тестирования и тестирования ПО важно учитывать этические аспекты, обеспечивать конфиденциальность данных и объективность результатов. </w:t>
      </w:r>
    </w:p>
    <w:p w14:paraId="537FB30D" w14:textId="77777777" w:rsidR="003E070D" w:rsidRDefault="003E070D"/>
    <w:sectPr w:rsidR="003E0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D00"/>
    <w:multiLevelType w:val="multilevel"/>
    <w:tmpl w:val="C1DA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D6BBB"/>
    <w:multiLevelType w:val="multilevel"/>
    <w:tmpl w:val="845E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323A2"/>
    <w:multiLevelType w:val="multilevel"/>
    <w:tmpl w:val="660C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641D8"/>
    <w:multiLevelType w:val="multilevel"/>
    <w:tmpl w:val="560C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B547F"/>
    <w:multiLevelType w:val="multilevel"/>
    <w:tmpl w:val="B2CC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025A3"/>
    <w:multiLevelType w:val="multilevel"/>
    <w:tmpl w:val="4F5A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90B6B"/>
    <w:multiLevelType w:val="multilevel"/>
    <w:tmpl w:val="958E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61651"/>
    <w:multiLevelType w:val="multilevel"/>
    <w:tmpl w:val="ABD0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241321">
    <w:abstractNumId w:val="6"/>
  </w:num>
  <w:num w:numId="2" w16cid:durableId="755980919">
    <w:abstractNumId w:val="0"/>
  </w:num>
  <w:num w:numId="3" w16cid:durableId="979042545">
    <w:abstractNumId w:val="4"/>
  </w:num>
  <w:num w:numId="4" w16cid:durableId="374549330">
    <w:abstractNumId w:val="5"/>
  </w:num>
  <w:num w:numId="5" w16cid:durableId="1840003054">
    <w:abstractNumId w:val="1"/>
  </w:num>
  <w:num w:numId="6" w16cid:durableId="470094359">
    <w:abstractNumId w:val="7"/>
  </w:num>
  <w:num w:numId="7" w16cid:durableId="1071318825">
    <w:abstractNumId w:val="2"/>
  </w:num>
  <w:num w:numId="8" w16cid:durableId="1401557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6E"/>
    <w:rsid w:val="0004066E"/>
    <w:rsid w:val="003A1BBB"/>
    <w:rsid w:val="003C2D81"/>
    <w:rsid w:val="003E070D"/>
    <w:rsid w:val="005C4ED0"/>
    <w:rsid w:val="0093125F"/>
    <w:rsid w:val="009345C5"/>
    <w:rsid w:val="00B76A20"/>
    <w:rsid w:val="00D065CB"/>
    <w:rsid w:val="00E84CA7"/>
    <w:rsid w:val="00F07416"/>
    <w:rsid w:val="00F30B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6524"/>
  <w15:chartTrackingRefBased/>
  <w15:docId w15:val="{F2D7DE80-BC13-4319-A915-34BD70DF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40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40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406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406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406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406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06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06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06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06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406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406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406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406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406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066E"/>
    <w:rPr>
      <w:rFonts w:eastAsiaTheme="majorEastAsia" w:cstheme="majorBidi"/>
      <w:color w:val="595959" w:themeColor="text1" w:themeTint="A6"/>
    </w:rPr>
  </w:style>
  <w:style w:type="character" w:customStyle="1" w:styleId="80">
    <w:name w:val="Заголовок 8 Знак"/>
    <w:basedOn w:val="a0"/>
    <w:link w:val="8"/>
    <w:uiPriority w:val="9"/>
    <w:semiHidden/>
    <w:rsid w:val="000406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066E"/>
    <w:rPr>
      <w:rFonts w:eastAsiaTheme="majorEastAsia" w:cstheme="majorBidi"/>
      <w:color w:val="272727" w:themeColor="text1" w:themeTint="D8"/>
    </w:rPr>
  </w:style>
  <w:style w:type="paragraph" w:styleId="a3">
    <w:name w:val="Title"/>
    <w:basedOn w:val="a"/>
    <w:next w:val="a"/>
    <w:link w:val="a4"/>
    <w:uiPriority w:val="10"/>
    <w:qFormat/>
    <w:rsid w:val="00040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0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66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06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066E"/>
    <w:pPr>
      <w:spacing w:before="160"/>
      <w:jc w:val="center"/>
    </w:pPr>
    <w:rPr>
      <w:i/>
      <w:iCs/>
      <w:color w:val="404040" w:themeColor="text1" w:themeTint="BF"/>
    </w:rPr>
  </w:style>
  <w:style w:type="character" w:customStyle="1" w:styleId="22">
    <w:name w:val="Цитата 2 Знак"/>
    <w:basedOn w:val="a0"/>
    <w:link w:val="21"/>
    <w:uiPriority w:val="29"/>
    <w:rsid w:val="0004066E"/>
    <w:rPr>
      <w:i/>
      <w:iCs/>
      <w:color w:val="404040" w:themeColor="text1" w:themeTint="BF"/>
    </w:rPr>
  </w:style>
  <w:style w:type="paragraph" w:styleId="a7">
    <w:name w:val="List Paragraph"/>
    <w:basedOn w:val="a"/>
    <w:uiPriority w:val="34"/>
    <w:qFormat/>
    <w:rsid w:val="0004066E"/>
    <w:pPr>
      <w:ind w:left="720"/>
      <w:contextualSpacing/>
    </w:pPr>
  </w:style>
  <w:style w:type="character" w:styleId="a8">
    <w:name w:val="Intense Emphasis"/>
    <w:basedOn w:val="a0"/>
    <w:uiPriority w:val="21"/>
    <w:qFormat/>
    <w:rsid w:val="0004066E"/>
    <w:rPr>
      <w:i/>
      <w:iCs/>
      <w:color w:val="2F5496" w:themeColor="accent1" w:themeShade="BF"/>
    </w:rPr>
  </w:style>
  <w:style w:type="paragraph" w:styleId="a9">
    <w:name w:val="Intense Quote"/>
    <w:basedOn w:val="a"/>
    <w:next w:val="a"/>
    <w:link w:val="aa"/>
    <w:uiPriority w:val="30"/>
    <w:qFormat/>
    <w:rsid w:val="00040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4066E"/>
    <w:rPr>
      <w:i/>
      <w:iCs/>
      <w:color w:val="2F5496" w:themeColor="accent1" w:themeShade="BF"/>
    </w:rPr>
  </w:style>
  <w:style w:type="character" w:styleId="ab">
    <w:name w:val="Intense Reference"/>
    <w:basedOn w:val="a0"/>
    <w:uiPriority w:val="32"/>
    <w:qFormat/>
    <w:rsid w:val="000406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эльдорадо магазин</dc:creator>
  <cp:keywords/>
  <dc:description/>
  <cp:lastModifiedBy>эльдорадо магазин</cp:lastModifiedBy>
  <cp:revision>3</cp:revision>
  <dcterms:created xsi:type="dcterms:W3CDTF">2026-04-06T14:32:00Z</dcterms:created>
  <dcterms:modified xsi:type="dcterms:W3CDTF">2026-04-06T14:33:00Z</dcterms:modified>
</cp:coreProperties>
</file>