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10FA" w:rsidRDefault="005310FA" w:rsidP="005310FA">
      <w:pPr>
        <w:shd w:val="clear" w:color="auto" w:fill="FFFFFF"/>
        <w:spacing w:before="0" w:after="0" w:line="480" w:lineRule="auto"/>
        <w:ind w:firstLine="709"/>
        <w:jc w:val="both"/>
        <w:rPr>
          <w:sz w:val="28"/>
        </w:rPr>
      </w:pPr>
      <w:r>
        <w:rPr>
          <w:b/>
          <w:bCs/>
          <w:sz w:val="28"/>
        </w:rPr>
        <w:t xml:space="preserve">Количественное определение белка биуретовым методом  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1"/>
          <w:sz w:val="28"/>
          <w:szCs w:val="28"/>
        </w:rPr>
      </w:pP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 xml:space="preserve">Определение концентрации белка проводят </w:t>
      </w:r>
      <w:r>
        <w:rPr>
          <w:spacing w:val="-1"/>
          <w:sz w:val="28"/>
          <w:szCs w:val="28"/>
        </w:rPr>
        <w:t xml:space="preserve">при изучении, выделении и очистке белков; в промышленности </w:t>
      </w:r>
      <w:r>
        <w:rPr>
          <w:spacing w:val="-2"/>
          <w:sz w:val="28"/>
          <w:szCs w:val="28"/>
        </w:rPr>
        <w:t>в процессе получения ферментов, пищевых белков, белковых лекарс</w:t>
      </w:r>
      <w:r>
        <w:rPr>
          <w:spacing w:val="-2"/>
          <w:sz w:val="28"/>
          <w:szCs w:val="28"/>
        </w:rPr>
        <w:softHyphen/>
      </w:r>
      <w:r>
        <w:rPr>
          <w:spacing w:val="1"/>
          <w:sz w:val="28"/>
          <w:szCs w:val="28"/>
        </w:rPr>
        <w:t>твенных препаратов.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Существует много различных методов количественного определения </w:t>
      </w:r>
      <w:r>
        <w:rPr>
          <w:spacing w:val="1"/>
          <w:sz w:val="28"/>
          <w:szCs w:val="28"/>
        </w:rPr>
        <w:t>белков. Среди них широкое распространение получили колоримет</w:t>
      </w:r>
      <w:r>
        <w:rPr>
          <w:spacing w:val="1"/>
          <w:sz w:val="28"/>
          <w:szCs w:val="28"/>
        </w:rPr>
        <w:softHyphen/>
        <w:t>рические методы, основанные на способности белков давать окра</w:t>
      </w:r>
      <w:r>
        <w:rPr>
          <w:spacing w:val="1"/>
          <w:sz w:val="28"/>
          <w:szCs w:val="28"/>
        </w:rPr>
        <w:softHyphen/>
      </w:r>
      <w:r>
        <w:rPr>
          <w:spacing w:val="3"/>
          <w:sz w:val="28"/>
          <w:szCs w:val="28"/>
        </w:rPr>
        <w:t xml:space="preserve">шенные комплексы с рядом реактивов (цветные реакции). Среди </w:t>
      </w:r>
      <w:r>
        <w:rPr>
          <w:spacing w:val="-1"/>
          <w:sz w:val="28"/>
          <w:szCs w:val="28"/>
        </w:rPr>
        <w:t xml:space="preserve">этих методов наиболее распространены </w:t>
      </w:r>
      <w:proofErr w:type="spellStart"/>
      <w:r>
        <w:rPr>
          <w:spacing w:val="-1"/>
          <w:sz w:val="28"/>
          <w:szCs w:val="28"/>
        </w:rPr>
        <w:t>биуретовый</w:t>
      </w:r>
      <w:proofErr w:type="spellEnd"/>
      <w:r>
        <w:rPr>
          <w:spacing w:val="-1"/>
          <w:sz w:val="28"/>
          <w:szCs w:val="28"/>
        </w:rPr>
        <w:t xml:space="preserve"> метод и его мо</w:t>
      </w:r>
      <w:r>
        <w:rPr>
          <w:spacing w:val="-1"/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дификация (метод </w:t>
      </w:r>
      <w:proofErr w:type="spellStart"/>
      <w:r>
        <w:rPr>
          <w:spacing w:val="-2"/>
          <w:sz w:val="28"/>
          <w:szCs w:val="28"/>
        </w:rPr>
        <w:t>Лоури</w:t>
      </w:r>
      <w:proofErr w:type="spellEnd"/>
      <w:r>
        <w:rPr>
          <w:spacing w:val="-2"/>
          <w:sz w:val="28"/>
          <w:szCs w:val="28"/>
        </w:rPr>
        <w:t>).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2"/>
          <w:sz w:val="28"/>
          <w:szCs w:val="28"/>
        </w:rPr>
        <w:t>Цель работы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Освоить работу </w:t>
      </w:r>
      <w:proofErr w:type="spellStart"/>
      <w:r>
        <w:rPr>
          <w:spacing w:val="-1"/>
          <w:sz w:val="28"/>
          <w:szCs w:val="28"/>
        </w:rPr>
        <w:t>фотоэлектроколориметра</w:t>
      </w:r>
      <w:proofErr w:type="spellEnd"/>
      <w:r>
        <w:rPr>
          <w:spacing w:val="-1"/>
          <w:sz w:val="28"/>
          <w:szCs w:val="28"/>
        </w:rPr>
        <w:t xml:space="preserve"> (ФЭК). Научиться стро</w:t>
      </w:r>
      <w:r>
        <w:rPr>
          <w:spacing w:val="-1"/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ить стандартные калибровочные кривые. Определить содержание </w:t>
      </w:r>
      <w:r>
        <w:rPr>
          <w:sz w:val="28"/>
          <w:szCs w:val="28"/>
        </w:rPr>
        <w:t>белка в пробе с неизвестной концентрацией.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bCs/>
          <w:spacing w:val="-5"/>
          <w:sz w:val="28"/>
          <w:szCs w:val="28"/>
        </w:rPr>
        <w:t>Принцип метода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Биуретовый</w:t>
      </w:r>
      <w:proofErr w:type="spellEnd"/>
      <w:r>
        <w:rPr>
          <w:spacing w:val="-1"/>
          <w:sz w:val="28"/>
          <w:szCs w:val="28"/>
        </w:rPr>
        <w:t xml:space="preserve"> метод основан на образовании окрашенного в фиоле</w:t>
      </w:r>
      <w:r>
        <w:rPr>
          <w:spacing w:val="-1"/>
          <w:sz w:val="28"/>
          <w:szCs w:val="28"/>
        </w:rPr>
        <w:softHyphen/>
        <w:t>товый цвет комплексного соединения азота, входящего в состав пеп</w:t>
      </w:r>
      <w:r>
        <w:rPr>
          <w:spacing w:val="-1"/>
          <w:sz w:val="28"/>
          <w:szCs w:val="28"/>
        </w:rPr>
        <w:softHyphen/>
      </w:r>
      <w:r>
        <w:rPr>
          <w:spacing w:val="-3"/>
          <w:sz w:val="28"/>
          <w:szCs w:val="28"/>
        </w:rPr>
        <w:t xml:space="preserve">тидных связей белка, с ионами двухвалентной меди в щелочной среде </w:t>
      </w:r>
      <w:r>
        <w:rPr>
          <w:spacing w:val="1"/>
          <w:sz w:val="28"/>
          <w:szCs w:val="28"/>
        </w:rPr>
        <w:t>(</w:t>
      </w:r>
      <w:proofErr w:type="spellStart"/>
      <w:r>
        <w:rPr>
          <w:spacing w:val="1"/>
          <w:sz w:val="28"/>
          <w:szCs w:val="28"/>
        </w:rPr>
        <w:t>биуретовая</w:t>
      </w:r>
      <w:proofErr w:type="spellEnd"/>
      <w:r>
        <w:rPr>
          <w:spacing w:val="1"/>
          <w:sz w:val="28"/>
          <w:szCs w:val="28"/>
        </w:rPr>
        <w:t xml:space="preserve"> реакция). Интенсивность развивающейся окраски рас</w:t>
      </w:r>
      <w:r>
        <w:rPr>
          <w:spacing w:val="1"/>
          <w:sz w:val="28"/>
          <w:szCs w:val="28"/>
        </w:rPr>
        <w:softHyphen/>
        <w:t xml:space="preserve">твора прямо пропорциональна концентрации белка и определяется </w:t>
      </w:r>
      <w:proofErr w:type="spellStart"/>
      <w:r>
        <w:rPr>
          <w:sz w:val="28"/>
          <w:szCs w:val="28"/>
        </w:rPr>
        <w:t>фотометрически</w:t>
      </w:r>
      <w:proofErr w:type="spellEnd"/>
      <w:r>
        <w:rPr>
          <w:sz w:val="28"/>
          <w:szCs w:val="28"/>
        </w:rPr>
        <w:t xml:space="preserve">. Для количественного определения белка измеряют </w:t>
      </w:r>
      <w:r>
        <w:rPr>
          <w:spacing w:val="2"/>
          <w:sz w:val="28"/>
          <w:szCs w:val="28"/>
        </w:rPr>
        <w:t xml:space="preserve">интенсивность окраски стандартных растворов белка с известной </w:t>
      </w:r>
      <w:r>
        <w:rPr>
          <w:spacing w:val="1"/>
          <w:sz w:val="28"/>
          <w:szCs w:val="28"/>
        </w:rPr>
        <w:t xml:space="preserve">концентрацией (величину оптической плотности </w:t>
      </w:r>
      <w:proofErr w:type="spellStart"/>
      <w:r>
        <w:rPr>
          <w:spacing w:val="1"/>
          <w:sz w:val="28"/>
          <w:szCs w:val="28"/>
        </w:rPr>
        <w:t>Д.</w:t>
      </w:r>
      <w:r>
        <w:rPr>
          <w:spacing w:val="1"/>
          <w:sz w:val="28"/>
          <w:szCs w:val="28"/>
          <w:vertAlign w:val="subscript"/>
        </w:rPr>
        <w:t>т</w:t>
      </w:r>
      <w:proofErr w:type="spellEnd"/>
      <w:r>
        <w:rPr>
          <w:spacing w:val="1"/>
          <w:sz w:val="28"/>
          <w:szCs w:val="28"/>
        </w:rPr>
        <w:t>). По получен</w:t>
      </w:r>
      <w:r>
        <w:rPr>
          <w:spacing w:val="1"/>
          <w:sz w:val="28"/>
          <w:szCs w:val="28"/>
        </w:rPr>
        <w:softHyphen/>
        <w:t>ным данным строят график зависимости оптической плотности ок</w:t>
      </w:r>
      <w:r>
        <w:rPr>
          <w:spacing w:val="1"/>
          <w:sz w:val="28"/>
          <w:szCs w:val="28"/>
        </w:rPr>
        <w:softHyphen/>
      </w:r>
      <w:r>
        <w:rPr>
          <w:sz w:val="28"/>
          <w:szCs w:val="28"/>
        </w:rPr>
        <w:t>рашенных растворов от концентрации в них белка (стандартную ка</w:t>
      </w:r>
      <w:r>
        <w:rPr>
          <w:sz w:val="28"/>
          <w:szCs w:val="28"/>
        </w:rPr>
        <w:softHyphen/>
      </w:r>
      <w:r>
        <w:rPr>
          <w:spacing w:val="-2"/>
          <w:sz w:val="28"/>
          <w:szCs w:val="28"/>
        </w:rPr>
        <w:t xml:space="preserve">либровочную кривую). На оси ординат всегда откладывают величину </w:t>
      </w:r>
      <w:proofErr w:type="gramStart"/>
      <w:r>
        <w:rPr>
          <w:iCs/>
          <w:spacing w:val="-1"/>
          <w:sz w:val="28"/>
          <w:szCs w:val="28"/>
        </w:rPr>
        <w:t>О</w:t>
      </w:r>
      <w:proofErr w:type="gramEnd"/>
      <w:r>
        <w:rPr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как функцию от задаваемых значений.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Измеряют оптическую плотность </w:t>
      </w:r>
      <w:proofErr w:type="spellStart"/>
      <w:r>
        <w:rPr>
          <w:iCs/>
          <w:spacing w:val="-3"/>
          <w:sz w:val="28"/>
          <w:szCs w:val="28"/>
        </w:rPr>
        <w:t>В</w:t>
      </w:r>
      <w:r>
        <w:rPr>
          <w:iCs/>
          <w:spacing w:val="-3"/>
          <w:sz w:val="28"/>
          <w:szCs w:val="28"/>
          <w:vertAlign w:val="subscript"/>
        </w:rPr>
        <w:t>х</w:t>
      </w:r>
      <w:proofErr w:type="spellEnd"/>
      <w:r>
        <w:rPr>
          <w:iCs/>
          <w:spacing w:val="-3"/>
          <w:sz w:val="28"/>
          <w:szCs w:val="28"/>
        </w:rPr>
        <w:t xml:space="preserve"> </w:t>
      </w:r>
      <w:r>
        <w:rPr>
          <w:spacing w:val="-3"/>
          <w:sz w:val="28"/>
          <w:szCs w:val="28"/>
        </w:rPr>
        <w:t>окрашенного раствора с неиз</w:t>
      </w:r>
      <w:r>
        <w:rPr>
          <w:spacing w:val="-3"/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вестной концентрацией белка и по стандартной кривой определяют </w:t>
      </w:r>
      <w:r>
        <w:rPr>
          <w:sz w:val="28"/>
          <w:szCs w:val="28"/>
        </w:rPr>
        <w:t>в нем концентрацию белка. В качестве стандартного раствора белка обычно используют раствор сывороточного альбумина.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b/>
          <w:bCs/>
          <w:spacing w:val="3"/>
          <w:sz w:val="28"/>
          <w:szCs w:val="28"/>
        </w:rPr>
      </w:pPr>
      <w:r>
        <w:rPr>
          <w:b/>
          <w:bCs/>
          <w:spacing w:val="3"/>
          <w:sz w:val="28"/>
          <w:szCs w:val="28"/>
        </w:rPr>
        <w:lastRenderedPageBreak/>
        <w:t>Ход работы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1. Приготовьте </w:t>
      </w:r>
      <w:proofErr w:type="spellStart"/>
      <w:r>
        <w:rPr>
          <w:bCs/>
          <w:spacing w:val="3"/>
          <w:sz w:val="28"/>
          <w:szCs w:val="28"/>
        </w:rPr>
        <w:t>б</w:t>
      </w:r>
      <w:r>
        <w:rPr>
          <w:spacing w:val="5"/>
          <w:sz w:val="28"/>
          <w:szCs w:val="28"/>
        </w:rPr>
        <w:t>иуретовый</w:t>
      </w:r>
      <w:proofErr w:type="spellEnd"/>
      <w:r>
        <w:rPr>
          <w:spacing w:val="5"/>
          <w:sz w:val="28"/>
          <w:szCs w:val="28"/>
        </w:rPr>
        <w:t xml:space="preserve"> реактив из исходного концентрата (медь сернокислая - </w:t>
      </w:r>
      <w:r>
        <w:rPr>
          <w:spacing w:val="3"/>
          <w:sz w:val="28"/>
          <w:szCs w:val="28"/>
        </w:rPr>
        <w:t xml:space="preserve">120 </w:t>
      </w:r>
      <w:proofErr w:type="spellStart"/>
      <w:r>
        <w:rPr>
          <w:spacing w:val="3"/>
          <w:sz w:val="28"/>
          <w:szCs w:val="28"/>
        </w:rPr>
        <w:t>ммоль</w:t>
      </w:r>
      <w:proofErr w:type="spellEnd"/>
      <w:r>
        <w:rPr>
          <w:spacing w:val="3"/>
          <w:sz w:val="28"/>
          <w:szCs w:val="28"/>
        </w:rPr>
        <w:t xml:space="preserve">/л, калий йодистый - 300 </w:t>
      </w:r>
      <w:proofErr w:type="spellStart"/>
      <w:r>
        <w:rPr>
          <w:spacing w:val="3"/>
          <w:sz w:val="28"/>
          <w:szCs w:val="28"/>
        </w:rPr>
        <w:t>ммоль</w:t>
      </w:r>
      <w:proofErr w:type="spellEnd"/>
      <w:r>
        <w:rPr>
          <w:spacing w:val="3"/>
          <w:sz w:val="28"/>
          <w:szCs w:val="28"/>
        </w:rPr>
        <w:t>/л, калий - натрий виннокис</w:t>
      </w:r>
      <w:r>
        <w:rPr>
          <w:spacing w:val="3"/>
          <w:sz w:val="28"/>
          <w:szCs w:val="28"/>
        </w:rPr>
        <w:softHyphen/>
      </w:r>
      <w:r>
        <w:rPr>
          <w:sz w:val="28"/>
          <w:szCs w:val="28"/>
        </w:rPr>
        <w:t xml:space="preserve">лый - 320 </w:t>
      </w:r>
      <w:proofErr w:type="spellStart"/>
      <w:r>
        <w:rPr>
          <w:sz w:val="28"/>
          <w:szCs w:val="28"/>
        </w:rPr>
        <w:t>ммоль</w:t>
      </w:r>
      <w:proofErr w:type="spellEnd"/>
      <w:r>
        <w:rPr>
          <w:sz w:val="28"/>
          <w:szCs w:val="28"/>
        </w:rPr>
        <w:t xml:space="preserve">/л, гидроксид натрия - 3 моль/л) и разведите его перед работой непосредственно перед работой в </w:t>
      </w:r>
      <w:r>
        <w:rPr>
          <w:spacing w:val="-3"/>
          <w:sz w:val="28"/>
          <w:szCs w:val="28"/>
        </w:rPr>
        <w:t>соотношении 1:19.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2. Приготовьте растворы трех концентраций: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- 0 </w:t>
      </w:r>
      <w:r>
        <w:rPr>
          <w:spacing w:val="-6"/>
          <w:sz w:val="28"/>
          <w:szCs w:val="28"/>
        </w:rPr>
        <w:t>мг/мл;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bCs/>
          <w:spacing w:val="3"/>
          <w:sz w:val="28"/>
          <w:szCs w:val="28"/>
        </w:rPr>
        <w:t xml:space="preserve">- </w:t>
      </w:r>
      <w:r>
        <w:rPr>
          <w:spacing w:val="-4"/>
          <w:sz w:val="28"/>
          <w:szCs w:val="28"/>
        </w:rPr>
        <w:t>20 мг/мл;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-5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>
        <w:rPr>
          <w:spacing w:val="-5"/>
          <w:sz w:val="28"/>
          <w:szCs w:val="28"/>
        </w:rPr>
        <w:t>30 мг/мл.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bCs/>
          <w:spacing w:val="3"/>
          <w:sz w:val="28"/>
          <w:szCs w:val="28"/>
        </w:rPr>
      </w:pPr>
      <w:r>
        <w:rPr>
          <w:spacing w:val="-5"/>
          <w:sz w:val="28"/>
          <w:szCs w:val="28"/>
        </w:rPr>
        <w:t>3. В три пробирки внесите растворы в соответствии с таблицей 4.3, пе</w:t>
      </w:r>
      <w:r>
        <w:rPr>
          <w:sz w:val="28"/>
          <w:szCs w:val="28"/>
        </w:rPr>
        <w:t>ремешайте и инкубируйте в течение 30 мин при комнатной температуре.</w:t>
      </w:r>
    </w:p>
    <w:p w:rsidR="005310FA" w:rsidRDefault="005310FA" w:rsidP="005310FA">
      <w:pPr>
        <w:spacing w:after="110" w:line="360" w:lineRule="auto"/>
        <w:jc w:val="both"/>
        <w:rPr>
          <w:sz w:val="28"/>
        </w:rPr>
      </w:pPr>
      <w:r>
        <w:rPr>
          <w:sz w:val="28"/>
        </w:rPr>
        <w:t>Таблица 4.3 – Этапы количественного определения белка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1865"/>
        <w:gridCol w:w="1134"/>
        <w:gridCol w:w="1112"/>
        <w:gridCol w:w="1156"/>
        <w:gridCol w:w="1112"/>
        <w:gridCol w:w="2977"/>
      </w:tblGrid>
      <w:tr w:rsidR="005310FA" w:rsidRPr="00346783" w:rsidTr="009678EB">
        <w:trPr>
          <w:trHeight w:hRule="exact" w:val="704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Реактивы и этапы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Конт</w:t>
            </w:r>
            <w:r>
              <w:rPr>
                <w:spacing w:val="-6"/>
                <w:sz w:val="28"/>
                <w:szCs w:val="28"/>
                <w:lang w:eastAsia="en-US"/>
              </w:rPr>
              <w:softHyphen/>
              <w:t>роль</w:t>
            </w:r>
          </w:p>
        </w:tc>
        <w:tc>
          <w:tcPr>
            <w:tcW w:w="33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>Стандартный раствор белка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3"/>
                <w:sz w:val="28"/>
                <w:szCs w:val="28"/>
                <w:lang w:eastAsia="en-US"/>
              </w:rPr>
              <w:t xml:space="preserve">Раствор </w:t>
            </w:r>
            <w:r>
              <w:rPr>
                <w:spacing w:val="-4"/>
                <w:sz w:val="28"/>
                <w:szCs w:val="28"/>
                <w:lang w:eastAsia="en-US"/>
              </w:rPr>
              <w:t>неизве</w:t>
            </w:r>
            <w:r>
              <w:rPr>
                <w:spacing w:val="-4"/>
                <w:sz w:val="28"/>
                <w:szCs w:val="28"/>
                <w:lang w:eastAsia="en-US"/>
              </w:rPr>
              <w:softHyphen/>
            </w:r>
            <w:r>
              <w:rPr>
                <w:spacing w:val="-6"/>
                <w:sz w:val="28"/>
                <w:szCs w:val="28"/>
                <w:lang w:eastAsia="en-US"/>
              </w:rPr>
              <w:t xml:space="preserve">стного </w:t>
            </w:r>
            <w:r>
              <w:rPr>
                <w:spacing w:val="-3"/>
                <w:sz w:val="28"/>
                <w:szCs w:val="28"/>
                <w:lang w:eastAsia="en-US"/>
              </w:rPr>
              <w:t>белка,</w:t>
            </w:r>
            <w:r>
              <w:rPr>
                <w:iCs/>
                <w:spacing w:val="-5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5"/>
                <w:sz w:val="28"/>
                <w:szCs w:val="28"/>
                <w:lang w:eastAsia="en-US"/>
              </w:rPr>
              <w:t>мг/мл</w:t>
            </w:r>
          </w:p>
        </w:tc>
      </w:tr>
      <w:tr w:rsidR="005310FA" w:rsidRPr="00346783" w:rsidTr="009678EB">
        <w:trPr>
          <w:trHeight w:hRule="exact" w:val="854"/>
        </w:trPr>
        <w:tc>
          <w:tcPr>
            <w:tcW w:w="18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0FA" w:rsidRDefault="005310FA" w:rsidP="009678EB">
            <w:pPr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310FA" w:rsidRDefault="005310FA" w:rsidP="009678EB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0FA" w:rsidRDefault="005310FA" w:rsidP="009678EB">
            <w:pPr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310FA" w:rsidRDefault="005310FA" w:rsidP="009678EB">
            <w:pPr>
              <w:widowControl w:val="0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0 мг/мл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20 мг/мл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5"/>
                <w:sz w:val="28"/>
                <w:szCs w:val="28"/>
                <w:lang w:eastAsia="en-US"/>
              </w:rPr>
              <w:t>30 мг/мл</w:t>
            </w:r>
          </w:p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5310FA" w:rsidRDefault="005310FA" w:rsidP="009678EB">
            <w:pPr>
              <w:shd w:val="clear" w:color="auto" w:fill="FFFFFF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310FA" w:rsidRPr="00346783" w:rsidTr="009678EB">
        <w:trPr>
          <w:trHeight w:hRule="exact" w:val="1141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pacing w:val="-2"/>
                <w:sz w:val="28"/>
                <w:szCs w:val="28"/>
                <w:lang w:eastAsia="en-US"/>
              </w:rPr>
              <w:t>Раствор  яичного</w:t>
            </w:r>
            <w:proofErr w:type="gramEnd"/>
            <w:r>
              <w:rPr>
                <w:spacing w:val="-2"/>
                <w:sz w:val="28"/>
                <w:szCs w:val="28"/>
                <w:lang w:eastAsia="en-US"/>
              </w:rPr>
              <w:t xml:space="preserve"> альбумина, мл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</w:tr>
      <w:tr w:rsidR="005310FA" w:rsidRPr="00346783" w:rsidTr="009678EB">
        <w:trPr>
          <w:trHeight w:hRule="exact" w:val="842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97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pacing w:val="-8"/>
                <w:sz w:val="28"/>
                <w:szCs w:val="28"/>
                <w:lang w:eastAsia="en-US"/>
              </w:rPr>
              <w:t>Н</w:t>
            </w:r>
            <w:r>
              <w:rPr>
                <w:spacing w:val="-8"/>
                <w:sz w:val="28"/>
                <w:szCs w:val="28"/>
                <w:vertAlign w:val="subscript"/>
                <w:lang w:eastAsia="en-US"/>
              </w:rPr>
              <w:t>2</w:t>
            </w:r>
            <w:r>
              <w:rPr>
                <w:spacing w:val="-8"/>
                <w:sz w:val="28"/>
                <w:szCs w:val="28"/>
                <w:lang w:eastAsia="en-US"/>
              </w:rPr>
              <w:t>О, мл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0,2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5310FA" w:rsidRPr="00346783" w:rsidTr="009678EB">
        <w:trPr>
          <w:trHeight w:hRule="exact" w:val="853"/>
        </w:trPr>
        <w:tc>
          <w:tcPr>
            <w:tcW w:w="1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ind w:firstLine="97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pacing w:val="-1"/>
                <w:sz w:val="28"/>
                <w:szCs w:val="28"/>
                <w:lang w:eastAsia="en-US"/>
              </w:rPr>
              <w:t>Биуретовый</w:t>
            </w:r>
            <w:proofErr w:type="spellEnd"/>
            <w:r>
              <w:rPr>
                <w:spacing w:val="-1"/>
                <w:sz w:val="28"/>
                <w:szCs w:val="28"/>
                <w:lang w:eastAsia="en-US"/>
              </w:rPr>
              <w:t xml:space="preserve"> </w:t>
            </w:r>
            <w:r>
              <w:rPr>
                <w:spacing w:val="-2"/>
                <w:sz w:val="28"/>
                <w:szCs w:val="28"/>
                <w:lang w:eastAsia="en-US"/>
              </w:rPr>
              <w:t>реактив, мл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1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5310FA" w:rsidRDefault="005310FA" w:rsidP="009678E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0" w:after="0"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-2"/>
          <w:sz w:val="28"/>
          <w:szCs w:val="28"/>
        </w:rPr>
      </w:pP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pacing w:val="1"/>
          <w:sz w:val="28"/>
          <w:szCs w:val="28"/>
        </w:rPr>
      </w:pPr>
      <w:r>
        <w:rPr>
          <w:spacing w:val="-2"/>
          <w:sz w:val="28"/>
          <w:szCs w:val="28"/>
        </w:rPr>
        <w:t xml:space="preserve">4. Проведите </w:t>
      </w:r>
      <w:proofErr w:type="spellStart"/>
      <w:r>
        <w:rPr>
          <w:spacing w:val="-1"/>
          <w:sz w:val="28"/>
          <w:szCs w:val="28"/>
        </w:rPr>
        <w:t>фотоэлектроколориметрию</w:t>
      </w:r>
      <w:proofErr w:type="spellEnd"/>
      <w:r>
        <w:rPr>
          <w:spacing w:val="-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против Н</w:t>
      </w:r>
      <w:r>
        <w:rPr>
          <w:spacing w:val="-4"/>
          <w:sz w:val="28"/>
          <w:szCs w:val="28"/>
          <w:vertAlign w:val="subscript"/>
        </w:rPr>
        <w:t>2</w:t>
      </w:r>
      <w:r>
        <w:rPr>
          <w:spacing w:val="-4"/>
          <w:sz w:val="28"/>
          <w:szCs w:val="28"/>
        </w:rPr>
        <w:t xml:space="preserve">О </w:t>
      </w:r>
      <w:r>
        <w:rPr>
          <w:spacing w:val="-7"/>
          <w:sz w:val="28"/>
          <w:szCs w:val="28"/>
        </w:rPr>
        <w:t xml:space="preserve">при длине волны = 545 </w:t>
      </w:r>
      <w:proofErr w:type="spellStart"/>
      <w:r>
        <w:rPr>
          <w:spacing w:val="-7"/>
          <w:sz w:val="28"/>
          <w:szCs w:val="28"/>
        </w:rPr>
        <w:t>нм</w:t>
      </w:r>
      <w:proofErr w:type="spellEnd"/>
      <w:r>
        <w:rPr>
          <w:spacing w:val="-7"/>
          <w:sz w:val="28"/>
          <w:szCs w:val="28"/>
        </w:rPr>
        <w:t xml:space="preserve"> и толщине </w:t>
      </w:r>
      <w:r>
        <w:rPr>
          <w:spacing w:val="-9"/>
          <w:sz w:val="28"/>
          <w:szCs w:val="28"/>
        </w:rPr>
        <w:t xml:space="preserve">кюветы 1 см и определите </w:t>
      </w:r>
      <w:r>
        <w:rPr>
          <w:spacing w:val="1"/>
          <w:sz w:val="28"/>
          <w:szCs w:val="28"/>
        </w:rPr>
        <w:t xml:space="preserve">величину оптической плотности </w:t>
      </w:r>
      <w:proofErr w:type="spellStart"/>
      <w:r>
        <w:rPr>
          <w:spacing w:val="1"/>
          <w:sz w:val="28"/>
          <w:szCs w:val="28"/>
        </w:rPr>
        <w:t>Д.</w:t>
      </w:r>
      <w:r>
        <w:rPr>
          <w:spacing w:val="1"/>
          <w:sz w:val="28"/>
          <w:szCs w:val="28"/>
          <w:vertAlign w:val="subscript"/>
        </w:rPr>
        <w:t>т</w:t>
      </w:r>
      <w:proofErr w:type="spellEnd"/>
      <w:r>
        <w:rPr>
          <w:spacing w:val="1"/>
          <w:sz w:val="28"/>
          <w:szCs w:val="28"/>
          <w:vertAlign w:val="subscript"/>
        </w:rPr>
        <w:t xml:space="preserve"> </w:t>
      </w:r>
      <w:r>
        <w:rPr>
          <w:spacing w:val="1"/>
          <w:sz w:val="28"/>
          <w:szCs w:val="28"/>
        </w:rPr>
        <w:t>для каждого раствора.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sz w:val="28"/>
          <w:szCs w:val="28"/>
        </w:rPr>
      </w:pPr>
      <w:r>
        <w:rPr>
          <w:spacing w:val="1"/>
          <w:sz w:val="28"/>
          <w:szCs w:val="28"/>
        </w:rPr>
        <w:t>5. Постройте калибровочную кривую зависимости оптической плотности ок</w:t>
      </w:r>
      <w:r>
        <w:rPr>
          <w:spacing w:val="1"/>
          <w:sz w:val="28"/>
          <w:szCs w:val="28"/>
        </w:rPr>
        <w:softHyphen/>
      </w:r>
      <w:r>
        <w:rPr>
          <w:sz w:val="28"/>
          <w:szCs w:val="28"/>
        </w:rPr>
        <w:t>рашенных растворов от концентрации в них белка</w:t>
      </w:r>
      <w:r>
        <w:rPr>
          <w:spacing w:val="-2"/>
          <w:sz w:val="28"/>
          <w:szCs w:val="28"/>
        </w:rPr>
        <w:t xml:space="preserve">. На оси ординат всегда откладывают величину </w:t>
      </w:r>
      <w:proofErr w:type="gramStart"/>
      <w:r>
        <w:rPr>
          <w:iCs/>
          <w:spacing w:val="-1"/>
          <w:sz w:val="28"/>
          <w:szCs w:val="28"/>
        </w:rPr>
        <w:t>О</w:t>
      </w:r>
      <w:proofErr w:type="gramEnd"/>
      <w:r>
        <w:rPr>
          <w:iCs/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как функцию от задаваемых значений.</w:t>
      </w:r>
    </w:p>
    <w:p w:rsidR="005310FA" w:rsidRDefault="005310FA" w:rsidP="005310FA">
      <w:pPr>
        <w:shd w:val="clear" w:color="auto" w:fill="FFFFFF"/>
        <w:spacing w:before="0" w:after="0"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spacing w:val="1"/>
          <w:sz w:val="28"/>
          <w:szCs w:val="28"/>
        </w:rPr>
        <w:lastRenderedPageBreak/>
        <w:t xml:space="preserve">6. </w:t>
      </w:r>
      <w:r>
        <w:rPr>
          <w:spacing w:val="-3"/>
          <w:sz w:val="28"/>
          <w:szCs w:val="28"/>
        </w:rPr>
        <w:t>Измерьте оптическую плотность раствора с неиз</w:t>
      </w:r>
      <w:r>
        <w:rPr>
          <w:spacing w:val="-3"/>
          <w:sz w:val="28"/>
          <w:szCs w:val="28"/>
        </w:rPr>
        <w:softHyphen/>
      </w:r>
      <w:r>
        <w:rPr>
          <w:spacing w:val="1"/>
          <w:sz w:val="28"/>
          <w:szCs w:val="28"/>
        </w:rPr>
        <w:t xml:space="preserve">вестной концентрацией белка и по стандартной кривой и определите </w:t>
      </w:r>
      <w:r>
        <w:rPr>
          <w:sz w:val="28"/>
          <w:szCs w:val="28"/>
        </w:rPr>
        <w:t>в нем концентрацию белка.</w:t>
      </w:r>
    </w:p>
    <w:p w:rsidR="00A749B4" w:rsidRDefault="005310FA">
      <w:bookmarkStart w:id="0" w:name="_GoBack"/>
      <w:bookmarkEnd w:id="0"/>
    </w:p>
    <w:sectPr w:rsidR="00A749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849"/>
    <w:rsid w:val="00462800"/>
    <w:rsid w:val="00514849"/>
    <w:rsid w:val="005310FA"/>
    <w:rsid w:val="00CC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0768F-F8DB-4BA2-9845-77C485646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0FA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450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2020-11-11T15:50:00Z</dcterms:created>
  <dcterms:modified xsi:type="dcterms:W3CDTF">2020-11-11T15:58:00Z</dcterms:modified>
</cp:coreProperties>
</file>