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7E" w:rsidRDefault="00941C7E" w:rsidP="00941C7E">
      <w:pPr>
        <w:pStyle w:val="ReportHead"/>
        <w:suppressAutoHyphens/>
        <w:rPr>
          <w:sz w:val="24"/>
        </w:rPr>
      </w:pP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941C7E" w:rsidRDefault="00941C7E" w:rsidP="00941C7E">
      <w:pPr>
        <w:pStyle w:val="ReportHead"/>
        <w:suppressAutoHyphens/>
        <w:rPr>
          <w:sz w:val="24"/>
        </w:rPr>
      </w:pPr>
      <w:r>
        <w:rPr>
          <w:sz w:val="24"/>
        </w:rPr>
        <w:t>высшего образования</w:t>
      </w:r>
    </w:p>
    <w:p w:rsidR="00941C7E" w:rsidRDefault="00941C7E" w:rsidP="00941C7E">
      <w:pPr>
        <w:pStyle w:val="ReportHead"/>
        <w:suppressAutoHyphens/>
        <w:rPr>
          <w:b/>
          <w:sz w:val="24"/>
        </w:rPr>
      </w:pPr>
      <w:r>
        <w:rPr>
          <w:b/>
          <w:sz w:val="24"/>
        </w:rPr>
        <w:t>«Оренбургский государственный университет»</w:t>
      </w: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  <w:r>
        <w:rPr>
          <w:sz w:val="24"/>
        </w:rPr>
        <w:t>Кафедра банковского дела и страхования</w:t>
      </w: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spacing w:before="120"/>
        <w:rPr>
          <w:b/>
        </w:rPr>
      </w:pPr>
      <w:r>
        <w:rPr>
          <w:b/>
        </w:rPr>
        <w:t>РАБОЧАЯ ПРОГРАММА</w:t>
      </w:r>
    </w:p>
    <w:p w:rsidR="00941C7E" w:rsidRDefault="00941C7E" w:rsidP="00941C7E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ДИСЦИПЛИНЫ</w:t>
      </w:r>
    </w:p>
    <w:p w:rsidR="00B32ADB" w:rsidRDefault="00B32ADB" w:rsidP="00B32ADB">
      <w:pPr>
        <w:pStyle w:val="ReportHead"/>
        <w:suppressAutoHyphens/>
        <w:spacing w:before="120"/>
        <w:rPr>
          <w:rFonts w:eastAsia="Calibri"/>
          <w:i/>
          <w:sz w:val="24"/>
        </w:rPr>
      </w:pPr>
      <w:r>
        <w:rPr>
          <w:rFonts w:eastAsia="Calibri"/>
          <w:i/>
          <w:sz w:val="24"/>
        </w:rPr>
        <w:t>«Б.1.В.ОД.9 Учет в банках и страховых компаниях»</w:t>
      </w: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Уровень высшего образования</w:t>
      </w:r>
    </w:p>
    <w:p w:rsidR="00941C7E" w:rsidRDefault="00941C7E" w:rsidP="00941C7E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БАКАЛАВРИАТ</w:t>
      </w:r>
    </w:p>
    <w:p w:rsidR="00941C7E" w:rsidRDefault="00941C7E" w:rsidP="00941C7E">
      <w:pPr>
        <w:pStyle w:val="ReportHead"/>
        <w:suppressAutoHyphens/>
        <w:rPr>
          <w:sz w:val="24"/>
        </w:rPr>
      </w:pPr>
      <w:r>
        <w:rPr>
          <w:sz w:val="24"/>
        </w:rPr>
        <w:t>Направление подготовки</w:t>
      </w:r>
    </w:p>
    <w:p w:rsidR="00941C7E" w:rsidRDefault="00941C7E" w:rsidP="00941C7E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38.03.01 Экономика</w:t>
      </w:r>
    </w:p>
    <w:p w:rsidR="00941C7E" w:rsidRDefault="00941C7E" w:rsidP="00941C7E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>(код и наименование направления подготовки)</w:t>
      </w:r>
    </w:p>
    <w:p w:rsidR="00941C7E" w:rsidRDefault="00941C7E" w:rsidP="00941C7E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Финансы и кредит</w:t>
      </w:r>
    </w:p>
    <w:p w:rsidR="00941C7E" w:rsidRDefault="00941C7E" w:rsidP="00941C7E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(наименование направленности (профиля) образовательной программы)</w:t>
      </w:r>
    </w:p>
    <w:p w:rsidR="00941C7E" w:rsidRDefault="00941C7E" w:rsidP="00941C7E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Тип образовательной программы</w:t>
      </w:r>
    </w:p>
    <w:p w:rsidR="00941C7E" w:rsidRDefault="00941C7E" w:rsidP="00941C7E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Программа </w:t>
      </w:r>
      <w:proofErr w:type="gramStart"/>
      <w:r>
        <w:rPr>
          <w:i/>
          <w:sz w:val="24"/>
          <w:u w:val="single"/>
        </w:rPr>
        <w:t>академического</w:t>
      </w:r>
      <w:proofErr w:type="gram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бакалавриата</w:t>
      </w:r>
      <w:proofErr w:type="spellEnd"/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  <w:r>
        <w:rPr>
          <w:sz w:val="24"/>
        </w:rPr>
        <w:t>Квалификация</w:t>
      </w:r>
    </w:p>
    <w:p w:rsidR="00941C7E" w:rsidRDefault="00941C7E" w:rsidP="00941C7E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Бакалавр</w:t>
      </w:r>
    </w:p>
    <w:p w:rsidR="00941C7E" w:rsidRDefault="00941C7E" w:rsidP="00941C7E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Форма обучения</w:t>
      </w:r>
    </w:p>
    <w:p w:rsidR="00941C7E" w:rsidRDefault="00941C7E" w:rsidP="00941C7E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Заочная</w:t>
      </w:r>
    </w:p>
    <w:p w:rsidR="00941C7E" w:rsidRDefault="00941C7E" w:rsidP="00941C7E">
      <w:pPr>
        <w:pStyle w:val="ReportHead"/>
        <w:suppressAutoHyphens/>
        <w:rPr>
          <w:sz w:val="24"/>
        </w:rPr>
      </w:pPr>
      <w:bookmarkStart w:id="0" w:name="BookmarkWhereDelChr13"/>
      <w:bookmarkEnd w:id="0"/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</w:pPr>
    </w:p>
    <w:p w:rsidR="00941C7E" w:rsidRDefault="00941C7E" w:rsidP="00941C7E">
      <w:pPr>
        <w:pStyle w:val="ReportHead"/>
        <w:suppressAutoHyphens/>
        <w:rPr>
          <w:sz w:val="24"/>
        </w:rPr>
        <w:sectPr w:rsidR="00941C7E" w:rsidSect="00941C7E">
          <w:footerReference w:type="default" r:id="rId7"/>
          <w:pgSz w:w="11906" w:h="16838"/>
          <w:pgMar w:top="510" w:right="567" w:bottom="510" w:left="850" w:header="0" w:footer="510" w:gutter="0"/>
          <w:cols w:space="708"/>
          <w:docGrid w:linePitch="360"/>
        </w:sectPr>
      </w:pPr>
      <w:r>
        <w:rPr>
          <w:sz w:val="24"/>
        </w:rPr>
        <w:t>Год набора 2018</w:t>
      </w:r>
    </w:p>
    <w:p w:rsidR="00941C7E" w:rsidRDefault="00941C7E" w:rsidP="00941C7E">
      <w:pPr>
        <w:pStyle w:val="ReportHead"/>
        <w:suppressAutoHyphens/>
        <w:ind w:firstLine="850"/>
        <w:jc w:val="both"/>
        <w:rPr>
          <w:sz w:val="24"/>
        </w:rPr>
      </w:pPr>
      <w:bookmarkStart w:id="1" w:name="BookmarkTestIsMustDelChr13"/>
      <w:bookmarkEnd w:id="1"/>
      <w:r>
        <w:rPr>
          <w:sz w:val="24"/>
        </w:rPr>
        <w:lastRenderedPageBreak/>
        <w:t>Рабочая программа рассмотрена и утверждена на заседании кафедры</w:t>
      </w:r>
    </w:p>
    <w:p w:rsidR="00941C7E" w:rsidRDefault="00941C7E" w:rsidP="00941C7E">
      <w:pPr>
        <w:pStyle w:val="ReportHead"/>
        <w:suppressAutoHyphens/>
        <w:ind w:firstLine="850"/>
        <w:jc w:val="both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Кафедра банковского дела и страхования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left" w:pos="10432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протокол № __</w:t>
      </w:r>
      <w:r w:rsidRPr="00B16FF3">
        <w:rPr>
          <w:sz w:val="24"/>
          <w:u w:val="single"/>
        </w:rPr>
        <w:t>7_</w:t>
      </w:r>
      <w:r>
        <w:rPr>
          <w:sz w:val="24"/>
        </w:rPr>
        <w:t>_от "_</w:t>
      </w:r>
      <w:r w:rsidRPr="00B16FF3">
        <w:rPr>
          <w:sz w:val="24"/>
          <w:u w:val="single"/>
        </w:rPr>
        <w:t>12</w:t>
      </w:r>
      <w:r>
        <w:rPr>
          <w:sz w:val="24"/>
        </w:rPr>
        <w:t>__" _</w:t>
      </w:r>
      <w:r w:rsidRPr="00B16FF3">
        <w:rPr>
          <w:sz w:val="24"/>
          <w:u w:val="single"/>
        </w:rPr>
        <w:t>02</w:t>
      </w:r>
      <w:r>
        <w:rPr>
          <w:sz w:val="24"/>
        </w:rPr>
        <w:t>__</w:t>
      </w:r>
      <w:r w:rsidRPr="00B16FF3">
        <w:rPr>
          <w:sz w:val="24"/>
          <w:u w:val="single"/>
        </w:rPr>
        <w:t>2018</w:t>
      </w:r>
      <w:r>
        <w:rPr>
          <w:sz w:val="24"/>
        </w:rPr>
        <w:t>__г.</w:t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:rsidR="00941C7E" w:rsidRDefault="00941C7E" w:rsidP="00941C7E">
      <w:pPr>
        <w:pStyle w:val="ReportHead"/>
        <w:tabs>
          <w:tab w:val="center" w:pos="6378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Кафедра банковского дела и страхования </w:t>
      </w:r>
      <w:r>
        <w:rPr>
          <w:sz w:val="24"/>
          <w:u w:val="single"/>
        </w:rPr>
        <w:tab/>
        <w:t xml:space="preserve">                              Н.И. Парусимова 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:rsidR="00941C7E" w:rsidRDefault="00941C7E" w:rsidP="00941C7E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941C7E" w:rsidRDefault="00941C7E" w:rsidP="00941C7E">
      <w:pPr>
        <w:pStyle w:val="ReportHead"/>
        <w:tabs>
          <w:tab w:val="left" w:pos="6255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Доцент</w:t>
      </w:r>
      <w:r>
        <w:rPr>
          <w:sz w:val="24"/>
          <w:u w:val="single"/>
        </w:rPr>
        <w:tab/>
        <w:t>С.П. Дядичко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:rsidR="00941C7E" w:rsidRDefault="00941C7E" w:rsidP="00941C7E">
      <w:pPr>
        <w:pStyle w:val="ReportHead"/>
        <w:tabs>
          <w:tab w:val="left" w:pos="6270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Доцент </w:t>
      </w:r>
      <w:r>
        <w:rPr>
          <w:sz w:val="24"/>
          <w:u w:val="single"/>
        </w:rPr>
        <w:tab/>
        <w:t>А.Б. Плужник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СОГЛАСОВАНО:</w:t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Председатель  методической комиссии по направлению подготовки</w:t>
      </w:r>
    </w:p>
    <w:p w:rsidR="00941C7E" w:rsidRDefault="00941C7E" w:rsidP="00941C7E">
      <w:pPr>
        <w:pStyle w:val="ReportHead"/>
        <w:tabs>
          <w:tab w:val="left" w:pos="6585"/>
          <w:tab w:val="center" w:pos="7512"/>
          <w:tab w:val="left" w:pos="10149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38.03.01 Экономика</w:t>
      </w:r>
      <w:r>
        <w:rPr>
          <w:sz w:val="24"/>
          <w:u w:val="single"/>
        </w:rPr>
        <w:tab/>
        <w:t>Е.В. Смирнова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center" w:pos="7512"/>
          <w:tab w:val="left" w:pos="10149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                          код   наименование                     личная подпись          расшифровка подписи</w:t>
      </w:r>
    </w:p>
    <w:p w:rsidR="00941C7E" w:rsidRDefault="00941C7E" w:rsidP="00941C7E">
      <w:pPr>
        <w:pStyle w:val="ReportHead"/>
        <w:tabs>
          <w:tab w:val="center" w:pos="7512"/>
          <w:tab w:val="left" w:pos="10149"/>
        </w:tabs>
        <w:suppressAutoHyphens/>
        <w:jc w:val="both"/>
        <w:rPr>
          <w:sz w:val="24"/>
        </w:rPr>
      </w:pPr>
      <w:r>
        <w:rPr>
          <w:sz w:val="24"/>
        </w:rPr>
        <w:t xml:space="preserve">Заведующий отделом комплектования научной библиотеки </w:t>
      </w:r>
    </w:p>
    <w:p w:rsidR="00941C7E" w:rsidRDefault="00941C7E" w:rsidP="00941C7E">
      <w:pPr>
        <w:pStyle w:val="ReportHead"/>
        <w:tabs>
          <w:tab w:val="center" w:pos="5811"/>
          <w:tab w:val="left" w:pos="10149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                                             Н.Н. Грицай 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center" w:pos="5811"/>
          <w:tab w:val="left" w:pos="10149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                  личная подпись                                                                 расшифровка подписи</w:t>
      </w:r>
    </w:p>
    <w:p w:rsidR="00941C7E" w:rsidRDefault="00941C7E" w:rsidP="00941C7E">
      <w:pPr>
        <w:pStyle w:val="ReportHead"/>
        <w:tabs>
          <w:tab w:val="center" w:pos="5811"/>
          <w:tab w:val="left" w:pos="10149"/>
        </w:tabs>
        <w:suppressAutoHyphens/>
        <w:jc w:val="both"/>
        <w:rPr>
          <w:sz w:val="24"/>
        </w:rPr>
      </w:pPr>
      <w:r>
        <w:rPr>
          <w:sz w:val="24"/>
        </w:rPr>
        <w:t xml:space="preserve">Уполномоченный по качеству факультета </w:t>
      </w:r>
    </w:p>
    <w:p w:rsidR="00941C7E" w:rsidRDefault="00941C7E" w:rsidP="00941C7E">
      <w:pPr>
        <w:pStyle w:val="ReportHead"/>
        <w:tabs>
          <w:tab w:val="center" w:pos="5811"/>
          <w:tab w:val="left" w:pos="10149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                                          Н.А. Тычинина</w:t>
      </w:r>
      <w:r>
        <w:rPr>
          <w:sz w:val="24"/>
          <w:u w:val="single"/>
        </w:rPr>
        <w:tab/>
      </w:r>
    </w:p>
    <w:p w:rsidR="00941C7E" w:rsidRDefault="00941C7E" w:rsidP="00941C7E">
      <w:pPr>
        <w:pStyle w:val="ReportHead"/>
        <w:tabs>
          <w:tab w:val="center" w:pos="5811"/>
          <w:tab w:val="left" w:pos="10149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                  личная подпись                                                            расшифровка подписи</w:t>
      </w:r>
    </w:p>
    <w:p w:rsidR="00941C7E" w:rsidRDefault="00941C7E" w:rsidP="00941C7E">
      <w:pPr>
        <w:pStyle w:val="ReportHead"/>
        <w:suppressAutoHyphens/>
        <w:ind w:firstLine="850"/>
        <w:jc w:val="both"/>
        <w:rPr>
          <w:sz w:val="24"/>
        </w:rPr>
      </w:pPr>
    </w:p>
    <w:p w:rsidR="00941C7E" w:rsidRDefault="00941C7E" w:rsidP="00941C7E">
      <w:pPr>
        <w:pStyle w:val="ReportHead"/>
        <w:suppressAutoHyphens/>
        <w:ind w:firstLine="850"/>
        <w:jc w:val="both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  <w:r>
        <w:rPr>
          <w:sz w:val="24"/>
        </w:rPr>
        <w:t xml:space="preserve">№ регистрации </w:t>
      </w:r>
      <w:r>
        <w:rPr>
          <w:sz w:val="24"/>
          <w:u w:val="single"/>
        </w:rPr>
        <w:t>                      </w:t>
      </w: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tbl>
      <w:tblPr>
        <w:tblW w:w="1013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7217"/>
        <w:gridCol w:w="2920"/>
      </w:tblGrid>
      <w:tr w:rsidR="00941C7E" w:rsidTr="00941C7E">
        <w:tc>
          <w:tcPr>
            <w:tcW w:w="7217" w:type="dxa"/>
            <w:shd w:val="clear" w:color="auto" w:fill="auto"/>
          </w:tcPr>
          <w:p w:rsidR="00941C7E" w:rsidRDefault="00941C7E" w:rsidP="00941C7E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:rsidR="00941C7E" w:rsidRDefault="00941C7E" w:rsidP="00941C7E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 xml:space="preserve">© Дядичко С.П., </w:t>
            </w:r>
          </w:p>
          <w:p w:rsidR="00941C7E" w:rsidRPr="00353769" w:rsidRDefault="00941C7E" w:rsidP="00941C7E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Плужник А.Б.,2018</w:t>
            </w:r>
          </w:p>
        </w:tc>
      </w:tr>
      <w:tr w:rsidR="00941C7E" w:rsidTr="00941C7E">
        <w:tc>
          <w:tcPr>
            <w:tcW w:w="7217" w:type="dxa"/>
            <w:shd w:val="clear" w:color="auto" w:fill="auto"/>
          </w:tcPr>
          <w:p w:rsidR="00941C7E" w:rsidRDefault="00941C7E" w:rsidP="00941C7E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:rsidR="00941C7E" w:rsidRPr="00353769" w:rsidRDefault="00941C7E" w:rsidP="00941C7E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© ОГУ, 2018</w:t>
            </w:r>
          </w:p>
        </w:tc>
      </w:tr>
    </w:tbl>
    <w:p w:rsidR="00941C7E" w:rsidRDefault="00941C7E" w:rsidP="00941C7E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941C7E" w:rsidRPr="00AF5C45" w:rsidRDefault="00941C7E" w:rsidP="00941C7E">
      <w:pPr>
        <w:pStyle w:val="ReportMain"/>
        <w:keepNext/>
        <w:tabs>
          <w:tab w:val="left" w:pos="5325"/>
        </w:tabs>
        <w:suppressAutoHyphens/>
        <w:spacing w:after="360"/>
        <w:ind w:firstLine="709"/>
        <w:jc w:val="both"/>
        <w:outlineLvl w:val="0"/>
        <w:rPr>
          <w:b/>
          <w:sz w:val="22"/>
        </w:rPr>
      </w:pPr>
      <w:r w:rsidRPr="00AF5C45">
        <w:rPr>
          <w:b/>
          <w:sz w:val="22"/>
        </w:rPr>
        <w:lastRenderedPageBreak/>
        <w:t>1 Цели и задачи освоения дисциплины</w:t>
      </w:r>
      <w:r w:rsidRPr="00AF5C45">
        <w:rPr>
          <w:b/>
          <w:sz w:val="22"/>
        </w:rPr>
        <w:tab/>
      </w:r>
    </w:p>
    <w:p w:rsidR="00936FE8" w:rsidRPr="00AF5C45" w:rsidRDefault="00936FE8" w:rsidP="00936FE8">
      <w:pPr>
        <w:pStyle w:val="ReportMain"/>
        <w:suppressAutoHyphens/>
        <w:ind w:firstLine="709"/>
        <w:jc w:val="both"/>
        <w:rPr>
          <w:sz w:val="22"/>
        </w:rPr>
      </w:pPr>
      <w:proofErr w:type="gramStart"/>
      <w:r w:rsidRPr="00AF5C45">
        <w:rPr>
          <w:b/>
          <w:sz w:val="22"/>
        </w:rPr>
        <w:t xml:space="preserve">Цель  </w:t>
      </w:r>
      <w:r w:rsidRPr="00AF5C45">
        <w:rPr>
          <w:sz w:val="22"/>
        </w:rPr>
        <w:t>освоения дисциплины: научить  студентов теоретическим  основам ведения бухгалтерского учета операций, совершаемых банками и страховыми  организаци</w:t>
      </w:r>
      <w:r w:rsidRPr="00AF5C45">
        <w:rPr>
          <w:sz w:val="22"/>
        </w:rPr>
        <w:softHyphen/>
        <w:t>ями и приобретения навыков, позволяющих применять полученные знания в прак</w:t>
      </w:r>
      <w:r w:rsidRPr="00AF5C45">
        <w:rPr>
          <w:sz w:val="22"/>
        </w:rPr>
        <w:softHyphen/>
        <w:t xml:space="preserve">тической в соответствии с направлением  подготовки 38.03.01 Экономика. </w:t>
      </w:r>
      <w:proofErr w:type="gramEnd"/>
    </w:p>
    <w:p w:rsidR="00936FE8" w:rsidRPr="00AF5C45" w:rsidRDefault="00936FE8" w:rsidP="00936FE8">
      <w:pPr>
        <w:spacing w:after="0" w:line="240" w:lineRule="auto"/>
        <w:ind w:firstLine="851"/>
        <w:jc w:val="both"/>
        <w:rPr>
          <w:rStyle w:val="FontStyle126"/>
          <w:sz w:val="22"/>
          <w:szCs w:val="22"/>
        </w:rPr>
      </w:pPr>
      <w:r w:rsidRPr="00AF5C45">
        <w:rPr>
          <w:b/>
        </w:rPr>
        <w:t xml:space="preserve">Задачи: </w:t>
      </w:r>
      <w:r w:rsidRPr="00AF5C45">
        <w:t xml:space="preserve">- </w:t>
      </w:r>
      <w:r w:rsidRPr="00AF5C45">
        <w:rPr>
          <w:rStyle w:val="FontStyle125"/>
          <w:sz w:val="22"/>
          <w:szCs w:val="22"/>
        </w:rPr>
        <w:t>формирование у студентов современных фундаментальных знаний в области бухгалтерского учёта банковских и страховых операций с учётом современных тенденций развития финансовой системы и экономики в целом;</w:t>
      </w:r>
    </w:p>
    <w:p w:rsidR="00936FE8" w:rsidRPr="00AF5C45" w:rsidRDefault="00936FE8" w:rsidP="00936FE8">
      <w:pPr>
        <w:pStyle w:val="Style35"/>
        <w:widowControl/>
        <w:tabs>
          <w:tab w:val="left" w:pos="950"/>
        </w:tabs>
        <w:spacing w:line="240" w:lineRule="auto"/>
        <w:ind w:firstLine="851"/>
        <w:rPr>
          <w:rStyle w:val="FontStyle125"/>
          <w:sz w:val="22"/>
          <w:szCs w:val="22"/>
        </w:rPr>
      </w:pPr>
      <w:r w:rsidRPr="00AF5C45">
        <w:rPr>
          <w:rStyle w:val="FontStyle125"/>
          <w:sz w:val="22"/>
          <w:szCs w:val="22"/>
        </w:rPr>
        <w:tab/>
        <w:t xml:space="preserve">- ознакомление с основными принципами, задачами, планом счетов бухгалтерского учёта в разрезе деятельности  банковских и страховых  организаций; </w:t>
      </w:r>
    </w:p>
    <w:p w:rsidR="00936FE8" w:rsidRPr="00AF5C45" w:rsidRDefault="00936FE8" w:rsidP="00936FE8">
      <w:pPr>
        <w:pStyle w:val="Style35"/>
        <w:widowControl/>
        <w:tabs>
          <w:tab w:val="left" w:pos="0"/>
        </w:tabs>
        <w:spacing w:line="240" w:lineRule="auto"/>
        <w:ind w:firstLine="851"/>
        <w:rPr>
          <w:rStyle w:val="FontStyle125"/>
          <w:sz w:val="22"/>
          <w:szCs w:val="22"/>
        </w:rPr>
      </w:pPr>
      <w:r w:rsidRPr="00AF5C45">
        <w:rPr>
          <w:rStyle w:val="FontStyle125"/>
          <w:sz w:val="22"/>
          <w:szCs w:val="22"/>
        </w:rPr>
        <w:t xml:space="preserve"> -</w:t>
      </w:r>
      <w:r w:rsidRPr="00AF5C45">
        <w:rPr>
          <w:sz w:val="22"/>
          <w:szCs w:val="22"/>
        </w:rPr>
        <w:t xml:space="preserve"> развитие  навыков  отражения банковских и страховых  операций по счетам, составление и формирование  </w:t>
      </w:r>
      <w:proofErr w:type="gramStart"/>
      <w:r w:rsidRPr="00AF5C45">
        <w:rPr>
          <w:sz w:val="22"/>
          <w:szCs w:val="22"/>
        </w:rPr>
        <w:t>финансовой</w:t>
      </w:r>
      <w:proofErr w:type="gramEnd"/>
      <w:r w:rsidRPr="00AF5C45">
        <w:rPr>
          <w:sz w:val="22"/>
          <w:szCs w:val="22"/>
        </w:rPr>
        <w:t xml:space="preserve"> отчетности;  </w:t>
      </w:r>
      <w:r w:rsidRPr="00AF5C45">
        <w:rPr>
          <w:rStyle w:val="FontStyle125"/>
          <w:sz w:val="22"/>
          <w:szCs w:val="22"/>
        </w:rPr>
        <w:tab/>
      </w:r>
    </w:p>
    <w:p w:rsidR="00936FE8" w:rsidRPr="00AF5C45" w:rsidRDefault="00936FE8" w:rsidP="00936FE8">
      <w:pPr>
        <w:pStyle w:val="Style35"/>
        <w:widowControl/>
        <w:tabs>
          <w:tab w:val="left" w:pos="0"/>
        </w:tabs>
        <w:spacing w:line="240" w:lineRule="auto"/>
        <w:ind w:firstLine="851"/>
        <w:rPr>
          <w:rStyle w:val="FontStyle125"/>
          <w:sz w:val="22"/>
          <w:szCs w:val="22"/>
        </w:rPr>
      </w:pPr>
      <w:r w:rsidRPr="00AF5C45">
        <w:rPr>
          <w:rStyle w:val="FontStyle125"/>
          <w:sz w:val="22"/>
          <w:szCs w:val="22"/>
        </w:rPr>
        <w:t>-  проведение анализа влияния доходов и расходов на формирование финансовых результатов; влияния объема ресурсов на укрепление стабильности положения банка и страховой компании;</w:t>
      </w:r>
    </w:p>
    <w:p w:rsidR="00936FE8" w:rsidRPr="00AF5C45" w:rsidRDefault="00936FE8" w:rsidP="00936FE8">
      <w:pPr>
        <w:spacing w:after="0" w:line="240" w:lineRule="auto"/>
        <w:ind w:firstLine="851"/>
        <w:jc w:val="both"/>
        <w:rPr>
          <w:rStyle w:val="FontStyle125"/>
          <w:sz w:val="22"/>
          <w:szCs w:val="22"/>
        </w:rPr>
      </w:pPr>
      <w:r w:rsidRPr="00AF5C45">
        <w:rPr>
          <w:rStyle w:val="FontStyle125"/>
          <w:sz w:val="22"/>
          <w:szCs w:val="22"/>
        </w:rPr>
        <w:t xml:space="preserve">- развитие навыка </w:t>
      </w:r>
      <w:r w:rsidRPr="00AF5C45">
        <w:t xml:space="preserve">поиска информации по определенной теме, касающейся современных </w:t>
      </w:r>
      <w:r w:rsidRPr="00AF5C45">
        <w:rPr>
          <w:rStyle w:val="FontStyle125"/>
          <w:sz w:val="22"/>
          <w:szCs w:val="22"/>
        </w:rPr>
        <w:t>проблем учёта  деятельности  банков и страховых компаний;</w:t>
      </w:r>
    </w:p>
    <w:p w:rsidR="00936FE8" w:rsidRPr="00AF5C45" w:rsidRDefault="00936FE8" w:rsidP="00BA0CCC">
      <w:pPr>
        <w:spacing w:after="0" w:line="240" w:lineRule="auto"/>
        <w:ind w:firstLine="851"/>
        <w:jc w:val="both"/>
        <w:rPr>
          <w:rStyle w:val="FontStyle125"/>
          <w:sz w:val="22"/>
          <w:szCs w:val="22"/>
        </w:rPr>
      </w:pPr>
      <w:r w:rsidRPr="00AF5C45">
        <w:rPr>
          <w:rStyle w:val="FontStyle125"/>
          <w:sz w:val="22"/>
          <w:szCs w:val="22"/>
        </w:rPr>
        <w:t>- изучение международного опыта использования  бухгалтерского учёта в банковской и страховой  деятельности в обеспечении устойчивости  этих финансовых посредников на рынке.</w:t>
      </w:r>
    </w:p>
    <w:p w:rsidR="00936FE8" w:rsidRPr="00AF5C45" w:rsidRDefault="00936FE8" w:rsidP="00BA0CCC">
      <w:pPr>
        <w:pStyle w:val="ReportMain"/>
        <w:keepNext/>
        <w:tabs>
          <w:tab w:val="left" w:pos="8130"/>
        </w:tabs>
        <w:suppressAutoHyphens/>
        <w:ind w:firstLine="709"/>
        <w:jc w:val="both"/>
        <w:outlineLvl w:val="0"/>
        <w:rPr>
          <w:b/>
          <w:sz w:val="22"/>
        </w:rPr>
      </w:pPr>
      <w:r w:rsidRPr="00AF5C45">
        <w:rPr>
          <w:b/>
          <w:sz w:val="22"/>
        </w:rPr>
        <w:t>2 Место дисциплины в структуре образовательной программы</w:t>
      </w:r>
      <w:r w:rsidRPr="00AF5C45">
        <w:rPr>
          <w:b/>
          <w:sz w:val="22"/>
        </w:rPr>
        <w:tab/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Дисциплина относится к  основным дисциплинам (модулям) вариативной части блока 1 «Дисциплины (модули)»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i/>
          <w:sz w:val="22"/>
        </w:rPr>
      </w:pPr>
      <w:proofErr w:type="spellStart"/>
      <w:r w:rsidRPr="00AF5C45">
        <w:rPr>
          <w:sz w:val="22"/>
        </w:rPr>
        <w:t>Пререквизиты</w:t>
      </w:r>
      <w:proofErr w:type="spellEnd"/>
      <w:r w:rsidRPr="00AF5C45">
        <w:rPr>
          <w:sz w:val="22"/>
        </w:rPr>
        <w:t xml:space="preserve"> дисциплины: </w:t>
      </w:r>
      <w:r w:rsidRPr="00AF5C45">
        <w:rPr>
          <w:i/>
          <w:sz w:val="22"/>
        </w:rPr>
        <w:t>Б.1.Б.15 Бухгалтерский учет и анализ, Б.1.Б.17 Деньги, кредит, банки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i/>
          <w:sz w:val="22"/>
        </w:rPr>
      </w:pPr>
      <w:proofErr w:type="spellStart"/>
      <w:r w:rsidRPr="00AF5C45">
        <w:rPr>
          <w:sz w:val="22"/>
        </w:rPr>
        <w:t>Постреквизиты</w:t>
      </w:r>
      <w:proofErr w:type="spellEnd"/>
      <w:r w:rsidRPr="00AF5C45">
        <w:rPr>
          <w:sz w:val="22"/>
        </w:rPr>
        <w:t xml:space="preserve"> дисциплины: </w:t>
      </w:r>
      <w:r w:rsidRPr="00AF5C45">
        <w:rPr>
          <w:i/>
          <w:sz w:val="22"/>
        </w:rPr>
        <w:t>Отсутствуют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i/>
          <w:sz w:val="22"/>
        </w:rPr>
      </w:pPr>
    </w:p>
    <w:p w:rsidR="00936FE8" w:rsidRDefault="00936FE8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  <w:r w:rsidRPr="00AF5C45">
        <w:rPr>
          <w:b/>
          <w:sz w:val="22"/>
        </w:rPr>
        <w:t xml:space="preserve">3 Требования к результатам </w:t>
      </w:r>
      <w:proofErr w:type="gramStart"/>
      <w:r w:rsidRPr="00AF5C45">
        <w:rPr>
          <w:b/>
          <w:sz w:val="22"/>
        </w:rPr>
        <w:t>обучения по дисциплине</w:t>
      </w:r>
      <w:proofErr w:type="gramEnd"/>
    </w:p>
    <w:p w:rsidR="00573C0A" w:rsidRPr="00AF5C45" w:rsidRDefault="00573C0A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</w:p>
    <w:p w:rsidR="00936FE8" w:rsidRDefault="00936FE8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Процесс изучения дисциплины направлен на формирование следующих результатов обучения</w:t>
      </w:r>
    </w:p>
    <w:p w:rsidR="00573C0A" w:rsidRPr="00AF5C45" w:rsidRDefault="00573C0A" w:rsidP="00BA0CCC">
      <w:pPr>
        <w:pStyle w:val="ReportMain"/>
        <w:suppressAutoHyphens/>
        <w:ind w:firstLine="709"/>
        <w:jc w:val="both"/>
        <w:rPr>
          <w:sz w:val="22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7370"/>
        <w:gridCol w:w="2320"/>
      </w:tblGrid>
      <w:tr w:rsidR="00936FE8" w:rsidRPr="00AF5C45" w:rsidTr="003D1CA3">
        <w:trPr>
          <w:tblHeader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Формируемые компетенции</w:t>
            </w:r>
          </w:p>
        </w:tc>
      </w:tr>
      <w:tr w:rsidR="00936FE8" w:rsidRPr="00AF5C45" w:rsidTr="003D1CA3">
        <w:trPr>
          <w:tblHeader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rPr>
                <w:b/>
                <w:u w:val="single"/>
              </w:rPr>
              <w:t>Знать:</w:t>
            </w:r>
            <w:r w:rsidRPr="00AF5C45">
              <w:t xml:space="preserve"> - методы отражения по счетам бухгалтерского учета  банковских операций, совершаемых ими в процессе своей деятельности;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основы ведения аналитического и синтетического учета банковской деятельности;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 xml:space="preserve"> -правила и принципы отражения материальных, нематериальных и финансовых активов в бухгалтерском учете  в процессе осуществления банковской деятельности;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порядок отражения по счетам  бухгалтерского учета  доходов и расходов, полученных по результатам банковской деятельности;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 xml:space="preserve">-  основные принципы формирования финансовых результатов банковской деятельности и отражения  их  в  формах финансовой отчетности. 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ПК-28 способностью вести учет имущества, доходов, расходов и результатов деятельности кредитных организаций, уплату</w:t>
            </w:r>
          </w:p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налогов, составлять бухгалтерскую отчетность</w:t>
            </w:r>
          </w:p>
          <w:p w:rsidR="00936FE8" w:rsidRPr="00AF5C45" w:rsidRDefault="00936FE8" w:rsidP="00BA0CCC">
            <w:pPr>
              <w:spacing w:after="0" w:line="240" w:lineRule="auto"/>
            </w:pPr>
          </w:p>
        </w:tc>
      </w:tr>
      <w:tr w:rsidR="00936FE8" w:rsidRPr="00AF5C45" w:rsidTr="003D1CA3">
        <w:trPr>
          <w:tblHeader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  <w:jc w:val="both"/>
              <w:rPr>
                <w:u w:val="single"/>
              </w:rPr>
            </w:pPr>
            <w:r w:rsidRPr="00AF5C45">
              <w:rPr>
                <w:b/>
                <w:i/>
                <w:u w:val="single"/>
              </w:rPr>
              <w:t>Уметь:</w:t>
            </w:r>
            <w:r w:rsidRPr="00AF5C45">
              <w:rPr>
                <w:u w:val="single"/>
              </w:rPr>
              <w:t xml:space="preserve">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отражать по счетам бухгалтерского  учёта банковские операции и результаты их  деятельности;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 xml:space="preserve"> - вести учет имущества используемого и не используемого в  основной банковской деятельности;</w:t>
            </w:r>
          </w:p>
          <w:p w:rsidR="00936FE8" w:rsidRPr="00AF5C45" w:rsidRDefault="00936FE8" w:rsidP="00BA0CCC">
            <w:pPr>
              <w:pStyle w:val="ReportMain"/>
              <w:suppressAutoHyphens/>
              <w:jc w:val="both"/>
              <w:rPr>
                <w:b/>
                <w:sz w:val="22"/>
              </w:rPr>
            </w:pPr>
            <w:r w:rsidRPr="00AF5C45">
              <w:rPr>
                <w:sz w:val="22"/>
              </w:rPr>
              <w:t>- по данным бухгалтерского учета составлять основные формы отчетности по  результатам банковской деятельности</w:t>
            </w:r>
            <w:r w:rsidRPr="00AF5C45">
              <w:rPr>
                <w:b/>
                <w:sz w:val="22"/>
              </w:rPr>
              <w:t xml:space="preserve"> </w:t>
            </w:r>
          </w:p>
          <w:p w:rsidR="00936FE8" w:rsidRPr="00AF5C45" w:rsidRDefault="00936FE8" w:rsidP="00BA0CCC">
            <w:pPr>
              <w:pStyle w:val="ReportMain"/>
              <w:suppressAutoHyphens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 xml:space="preserve">Владеть: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навыками отражения по счетам бухгалтерского  учета основных операций банков связанных с их деятельностью;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 xml:space="preserve"> - методологией учета  имущества,   налогов  в процессе банковской деятельности;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правилами определения  доходов и расходов полученных в результате  поведенных банковских  операций;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 xml:space="preserve"> - методами отражения финансовых результатов банковской деятельности в учете и финансовой отчетности.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</w:p>
        </w:tc>
      </w:tr>
      <w:tr w:rsidR="00936FE8" w:rsidRPr="00AF5C45" w:rsidTr="003D1CA3">
        <w:trPr>
          <w:tblHeader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AF5C45">
              <w:rPr>
                <w:b/>
                <w:u w:val="single"/>
              </w:rPr>
              <w:t xml:space="preserve">Знать: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структуру плана счетов, знать  балансовые и  другие счета страховых организаций;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основные принципы  отражения операций  страховых организаций по счетам бухгалтерского учета;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основы расчета экономических показателей, характеризующих деятельность страховых организаций.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AF5C45">
              <w:rPr>
                <w:b/>
                <w:u w:val="single"/>
              </w:rPr>
              <w:t xml:space="preserve">Уметь: 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самостоятельно собрать и оценить информацию, связанную с деятельностью страховых организаций, используя формы финансовой отчётности;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анализировать финансовую, бухгалтерскую информацию, содержащуюся в отчетности страховых организаций, и использовать полученные сведения для принятия управленческих решений.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AF5C45">
              <w:rPr>
                <w:b/>
                <w:u w:val="single"/>
              </w:rPr>
              <w:t>Владеть: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навыками составления бухгалтерских проводок по широкому спектру операций страховых организаций;</w:t>
            </w:r>
          </w:p>
          <w:p w:rsidR="00936FE8" w:rsidRPr="00AF5C45" w:rsidRDefault="00936FE8" w:rsidP="00BA0CCC">
            <w:pPr>
              <w:spacing w:after="0" w:line="240" w:lineRule="auto"/>
              <w:jc w:val="both"/>
            </w:pPr>
            <w:r w:rsidRPr="00AF5C45">
              <w:t>- способами формирования и  подготовки финансовой отчетности по данным бухгалтерского учета страховой компании.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ПК-32 способностью вести бухгалтерский учет в страховой организации, составлять отчетность для предоставления в органы надзора</w:t>
            </w:r>
          </w:p>
          <w:p w:rsidR="00936FE8" w:rsidRPr="00AF5C45" w:rsidRDefault="00936FE8" w:rsidP="00BA0CCC">
            <w:pPr>
              <w:spacing w:after="0" w:line="240" w:lineRule="auto"/>
            </w:pPr>
          </w:p>
          <w:p w:rsidR="00936FE8" w:rsidRPr="00AF5C45" w:rsidRDefault="00936FE8" w:rsidP="00BA0CCC">
            <w:pPr>
              <w:spacing w:after="0" w:line="240" w:lineRule="auto"/>
            </w:pPr>
          </w:p>
        </w:tc>
      </w:tr>
    </w:tbl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  <w:r w:rsidRPr="00AF5C45">
        <w:rPr>
          <w:b/>
          <w:sz w:val="22"/>
        </w:rPr>
        <w:t>4 Структура и содержание дисциплины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4.1 Структура дисциплины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36FE8" w:rsidRDefault="00936FE8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Общая трудоемкость дисциплины составляет 9 зачетных единиц (324 академических часов).</w:t>
      </w:r>
    </w:p>
    <w:p w:rsidR="003D1CA3" w:rsidRPr="00AF5C45" w:rsidRDefault="003D1CA3" w:rsidP="00BA0CCC">
      <w:pPr>
        <w:pStyle w:val="ReportMain"/>
        <w:suppressAutoHyphens/>
        <w:ind w:firstLine="709"/>
        <w:jc w:val="both"/>
        <w:rPr>
          <w:sz w:val="22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5438"/>
        <w:gridCol w:w="1559"/>
        <w:gridCol w:w="1418"/>
        <w:gridCol w:w="1275"/>
      </w:tblGrid>
      <w:tr w:rsidR="00936FE8" w:rsidRPr="00AF5C45" w:rsidTr="003D1CA3">
        <w:trPr>
          <w:tblHeader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Вид работы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 xml:space="preserve"> Трудоемкость,</w:t>
            </w: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академических часов</w:t>
            </w:r>
          </w:p>
        </w:tc>
      </w:tr>
      <w:tr w:rsidR="00936FE8" w:rsidRPr="00AF5C45" w:rsidTr="003D1CA3">
        <w:tblPrEx>
          <w:tblLook w:val="04A0"/>
        </w:tblPrEx>
        <w:trPr>
          <w:tblHeader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E8" w:rsidRPr="00AF5C45" w:rsidRDefault="00936FE8" w:rsidP="00BA0CC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6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7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всего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Общая трудоёмкость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324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Контактная работа: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31,75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Лекции (Л)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16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Практические занятия (ПЗ)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14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Промежуточная аттестация (зачет,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0,75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tabs>
                <w:tab w:val="left" w:pos="4215"/>
              </w:tabs>
              <w:suppressAutoHyphens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Самостоятельная работа:</w:t>
            </w:r>
            <w:r w:rsidRPr="00AF5C45">
              <w:rPr>
                <w:b/>
                <w:sz w:val="22"/>
              </w:rPr>
              <w:tab/>
            </w:r>
          </w:p>
          <w:p w:rsidR="00936FE8" w:rsidRPr="00AF5C45" w:rsidRDefault="00936FE8" w:rsidP="00BA0CCC">
            <w:pPr>
              <w:pStyle w:val="ReportMain"/>
              <w:tabs>
                <w:tab w:val="left" w:pos="4215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127,75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292,25</w:t>
            </w: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i/>
                <w:sz w:val="22"/>
              </w:rPr>
            </w:pPr>
            <w:r w:rsidRPr="00AF5C45">
              <w:rPr>
                <w:i/>
                <w:sz w:val="22"/>
              </w:rPr>
              <w:t>- выполнение контрольной работы (</w:t>
            </w:r>
            <w:proofErr w:type="spellStart"/>
            <w:r w:rsidRPr="00AF5C45">
              <w:rPr>
                <w:i/>
                <w:sz w:val="22"/>
              </w:rPr>
              <w:t>КонтрР</w:t>
            </w:r>
            <w:proofErr w:type="spellEnd"/>
            <w:r w:rsidRPr="00AF5C45">
              <w:rPr>
                <w:i/>
                <w:sz w:val="22"/>
              </w:rPr>
              <w:t xml:space="preserve">); </w:t>
            </w:r>
          </w:p>
          <w:p w:rsidR="00936FE8" w:rsidRPr="00821D64" w:rsidRDefault="00936FE8" w:rsidP="00BA0CCC">
            <w:pPr>
              <w:pStyle w:val="ReportMain"/>
              <w:suppressAutoHyphens/>
              <w:rPr>
                <w:i/>
                <w:sz w:val="22"/>
              </w:rPr>
            </w:pPr>
            <w:r w:rsidRPr="00821D64">
              <w:rPr>
                <w:i/>
                <w:sz w:val="22"/>
              </w:rPr>
              <w:t>- индивидуальное творческое задание (ИТЗ);</w:t>
            </w:r>
          </w:p>
          <w:p w:rsidR="00936FE8" w:rsidRPr="00AF5C45" w:rsidRDefault="00936FE8" w:rsidP="00BA0CCC">
            <w:pPr>
              <w:pStyle w:val="ReportMain"/>
              <w:suppressAutoHyphens/>
              <w:rPr>
                <w:i/>
                <w:sz w:val="22"/>
              </w:rPr>
            </w:pPr>
            <w:r w:rsidRPr="00AF5C45">
              <w:rPr>
                <w:i/>
                <w:sz w:val="22"/>
              </w:rPr>
              <w:t xml:space="preserve"> - самоподготовка (проработка и повторение лекционного материала и материала учебников и учебных пособий;</w:t>
            </w:r>
          </w:p>
          <w:p w:rsidR="00936FE8" w:rsidRPr="00AF5C45" w:rsidRDefault="00936FE8" w:rsidP="00BA0CCC">
            <w:pPr>
              <w:pStyle w:val="ReportMain"/>
              <w:suppressAutoHyphens/>
              <w:rPr>
                <w:i/>
                <w:sz w:val="22"/>
              </w:rPr>
            </w:pPr>
            <w:r w:rsidRPr="00AF5C45">
              <w:rPr>
                <w:i/>
                <w:sz w:val="22"/>
              </w:rPr>
              <w:t xml:space="preserve"> - подготовка к практическим  занятиям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  <w:r w:rsidRPr="00AF5C45">
              <w:rPr>
                <w:i/>
                <w:sz w:val="22"/>
              </w:rPr>
              <w:t>+</w:t>
            </w: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i/>
                <w:sz w:val="22"/>
              </w:rPr>
            </w:pPr>
          </w:p>
        </w:tc>
      </w:tr>
      <w:tr w:rsidR="00936FE8" w:rsidRPr="00AF5C45" w:rsidTr="003D1CA3">
        <w:tblPrEx>
          <w:tblLook w:val="04A0"/>
        </w:tblPrEx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Вид итогового контроля (зачет, экзамен, дифференцированный зачет)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r w:rsidRPr="00AF5C45">
              <w:rPr>
                <w:b/>
                <w:sz w:val="22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  <w:proofErr w:type="spellStart"/>
            <w:r w:rsidRPr="00AF5C45">
              <w:rPr>
                <w:b/>
                <w:sz w:val="22"/>
              </w:rPr>
              <w:t>диф</w:t>
            </w:r>
            <w:proofErr w:type="spellEnd"/>
            <w:r w:rsidRPr="00AF5C45">
              <w:rPr>
                <w:b/>
                <w:sz w:val="22"/>
              </w:rPr>
              <w:t xml:space="preserve">. </w:t>
            </w:r>
            <w:proofErr w:type="spellStart"/>
            <w:r w:rsidRPr="00AF5C45">
              <w:rPr>
                <w:b/>
                <w:sz w:val="22"/>
              </w:rPr>
              <w:t>зач</w:t>
            </w:r>
            <w:proofErr w:type="spellEnd"/>
            <w:r w:rsidRPr="00AF5C45">
              <w:rPr>
                <w:b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b/>
                <w:sz w:val="22"/>
              </w:rPr>
            </w:pPr>
          </w:p>
        </w:tc>
      </w:tr>
    </w:tbl>
    <w:p w:rsidR="00936FE8" w:rsidRPr="00AF5C45" w:rsidRDefault="00936FE8" w:rsidP="00BA0CCC">
      <w:pPr>
        <w:pStyle w:val="ReportMain"/>
        <w:suppressAutoHyphens/>
        <w:ind w:firstLine="709"/>
        <w:jc w:val="both"/>
        <w:rPr>
          <w:sz w:val="22"/>
        </w:rPr>
      </w:pPr>
    </w:p>
    <w:p w:rsidR="006D5A5F" w:rsidRDefault="006D5A5F" w:rsidP="006D5A5F">
      <w:pPr>
        <w:pStyle w:val="ReportMain"/>
        <w:keepNext/>
        <w:suppressAutoHyphens/>
        <w:ind w:firstLine="709"/>
        <w:jc w:val="both"/>
        <w:rPr>
          <w:sz w:val="22"/>
        </w:rPr>
      </w:pPr>
      <w:r>
        <w:rPr>
          <w:sz w:val="22"/>
        </w:rPr>
        <w:t>Разделы дисциплины, изучаемые в 6 семестре</w:t>
      </w:r>
    </w:p>
    <w:p w:rsidR="006D5A5F" w:rsidRDefault="006D5A5F" w:rsidP="006D5A5F">
      <w:pPr>
        <w:pStyle w:val="ReportMain"/>
        <w:keepNext/>
        <w:suppressAutoHyphens/>
        <w:ind w:firstLine="709"/>
        <w:jc w:val="both"/>
        <w:rPr>
          <w:sz w:val="22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134"/>
        <w:gridCol w:w="4587"/>
        <w:gridCol w:w="993"/>
        <w:gridCol w:w="850"/>
        <w:gridCol w:w="567"/>
        <w:gridCol w:w="567"/>
        <w:gridCol w:w="992"/>
      </w:tblGrid>
      <w:tr w:rsidR="006D5A5F" w:rsidTr="00794BE1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№ раздела</w:t>
            </w:r>
          </w:p>
        </w:tc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разделов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</w:tr>
      <w:tr w:rsidR="006D5A5F" w:rsidTr="00794BE1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аудиторная</w:t>
            </w:r>
          </w:p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внеауд</w:t>
            </w:r>
            <w:proofErr w:type="spellEnd"/>
            <w:r>
              <w:rPr>
                <w:sz w:val="22"/>
              </w:rPr>
              <w:t>. работа</w:t>
            </w:r>
          </w:p>
        </w:tc>
      </w:tr>
      <w:tr w:rsidR="006D5A5F" w:rsidTr="00794BE1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ЛР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Бухгалтерский учет деятельности  банков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капитала и фондов банка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кассовых операций и других денежных средств и ценностей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перевода денежных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депозитных и кредитных операций банков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основных средств и нематериальных активов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ценных бумаг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Учет доходов и расходов  и отражение финансовых результатов в </w:t>
            </w:r>
            <w:proofErr w:type="gramStart"/>
            <w:r>
              <w:rPr>
                <w:sz w:val="22"/>
              </w:rPr>
              <w:t>финансовой</w:t>
            </w:r>
            <w:proofErr w:type="gramEnd"/>
            <w:r>
              <w:rPr>
                <w:sz w:val="22"/>
              </w:rPr>
              <w:t xml:space="preserve">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</w:tr>
    </w:tbl>
    <w:p w:rsidR="006D5A5F" w:rsidRDefault="006D5A5F" w:rsidP="006D5A5F">
      <w:pPr>
        <w:pStyle w:val="ReportMain"/>
        <w:suppressAutoHyphens/>
        <w:ind w:firstLine="709"/>
        <w:jc w:val="both"/>
        <w:rPr>
          <w:sz w:val="22"/>
        </w:rPr>
      </w:pPr>
    </w:p>
    <w:p w:rsidR="006D5A5F" w:rsidRDefault="006D5A5F" w:rsidP="006D5A5F">
      <w:pPr>
        <w:pStyle w:val="ReportMain"/>
        <w:keepNext/>
        <w:suppressAutoHyphens/>
        <w:ind w:firstLine="709"/>
        <w:jc w:val="both"/>
        <w:rPr>
          <w:sz w:val="22"/>
        </w:rPr>
      </w:pPr>
      <w:r>
        <w:rPr>
          <w:sz w:val="22"/>
        </w:rPr>
        <w:t>Разделы дисциплины, изучаемые в 7 семестре</w:t>
      </w:r>
    </w:p>
    <w:p w:rsidR="006D5A5F" w:rsidRDefault="006D5A5F" w:rsidP="006D5A5F">
      <w:pPr>
        <w:pStyle w:val="ReportMain"/>
        <w:keepNext/>
        <w:suppressAutoHyphens/>
        <w:ind w:firstLine="709"/>
        <w:jc w:val="both"/>
        <w:rPr>
          <w:sz w:val="22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1134"/>
        <w:gridCol w:w="4587"/>
        <w:gridCol w:w="993"/>
        <w:gridCol w:w="850"/>
        <w:gridCol w:w="567"/>
        <w:gridCol w:w="567"/>
        <w:gridCol w:w="992"/>
      </w:tblGrid>
      <w:tr w:rsidR="006D5A5F" w:rsidTr="00794BE1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№ раздела</w:t>
            </w:r>
          </w:p>
        </w:tc>
        <w:tc>
          <w:tcPr>
            <w:tcW w:w="4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разделов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</w:t>
            </w:r>
          </w:p>
        </w:tc>
      </w:tr>
      <w:tr w:rsidR="006D5A5F" w:rsidTr="00794BE1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аудиторная</w:t>
            </w:r>
          </w:p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работа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внеауд</w:t>
            </w:r>
            <w:proofErr w:type="spellEnd"/>
            <w:r>
              <w:rPr>
                <w:sz w:val="22"/>
              </w:rPr>
              <w:t>. работа</w:t>
            </w:r>
          </w:p>
        </w:tc>
      </w:tr>
      <w:tr w:rsidR="006D5A5F" w:rsidTr="00794BE1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ЛР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</w:pP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Организация бухгалтерского учёта в страховых компаниях. Особенности учётной политики страховщиков регулирования бухгалтерского учета в страховых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Учет  страховых премий, прочих доходов  и расходов, расчетов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tabs>
                <w:tab w:val="left" w:pos="301"/>
                <w:tab w:val="center" w:pos="374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spacing w:after="0" w:line="240" w:lineRule="auto"/>
            </w:pPr>
            <w:r>
              <w:t xml:space="preserve">Учёт операций по перестрахованию со стороны цедента и перестраховщика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Формирование и учёт резервов по страхованию жизни. Формирование и учёт технических резервов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bCs/>
                <w:sz w:val="22"/>
              </w:rPr>
              <w:t>Учёт прочих доходов и расходов. Учёт финансовых результатов. Налог на прибыль.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Особенности бухгалтерского учёта в страховых медицинских организациях. </w:t>
            </w:r>
            <w:r>
              <w:rPr>
                <w:bCs/>
                <w:sz w:val="22"/>
              </w:rPr>
              <w:t xml:space="preserve">Учёт резервов в страховых </w:t>
            </w:r>
            <w:r>
              <w:rPr>
                <w:sz w:val="22"/>
              </w:rPr>
              <w:t>медицинских организациях. Формирование финансового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Бухгалтерская финансовая отчётность.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5F" w:rsidRDefault="006D5A5F" w:rsidP="00794BE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</w:tr>
      <w:tr w:rsidR="006D5A5F" w:rsidTr="00794BE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rPr>
                <w:sz w:val="22"/>
              </w:rPr>
            </w:pPr>
            <w:r>
              <w:rPr>
                <w:sz w:val="22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A5F" w:rsidRDefault="006D5A5F" w:rsidP="00794BE1">
            <w:pPr>
              <w:pStyle w:val="ReportMain"/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</w:tr>
    </w:tbl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4.2 Содержание разделов дисциплины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center"/>
        <w:outlineLvl w:val="1"/>
        <w:rPr>
          <w:b/>
          <w:sz w:val="22"/>
        </w:rPr>
      </w:pPr>
    </w:p>
    <w:p w:rsidR="00936FE8" w:rsidRPr="00AF5C45" w:rsidRDefault="00936FE8" w:rsidP="00BA0CCC">
      <w:pPr>
        <w:autoSpaceDE w:val="0"/>
        <w:autoSpaceDN w:val="0"/>
        <w:spacing w:after="0" w:line="240" w:lineRule="auto"/>
        <w:ind w:firstLine="708"/>
        <w:jc w:val="both"/>
      </w:pPr>
      <w:r w:rsidRPr="00AF5C45">
        <w:rPr>
          <w:b/>
        </w:rPr>
        <w:t xml:space="preserve">Вводное занятие: </w:t>
      </w:r>
      <w:r w:rsidRPr="00AF5C45">
        <w:t>Предмет, задачи и логика курса. Структура  курса, связь его с другими дисциплинами. Обеспечение  курса учебно-методическим материалом. Общая характеристика проблем организации бухгалтерского учета  в банках и его связь с международными стандартами финансовой отчетности. Требования, предъявляемые к изучению курса, порядок выполнения практических и индивидуальных заданий, организации самостоятельной работы студентов, объем и содержание контрольной работы, график текущего контроля. Основная и дополнительная литература. Порядок сдачи экзамена и критерии оценки  знаний студентов.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1 часть Учет в банках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  <w:r w:rsidRPr="00AF5C45">
        <w:rPr>
          <w:b/>
          <w:sz w:val="22"/>
        </w:rPr>
        <w:t>Раздел 1 Бухгалтерский учет деятельности  банков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i/>
          <w:sz w:val="22"/>
        </w:rPr>
      </w:pPr>
      <w:r w:rsidRPr="00AF5C45">
        <w:rPr>
          <w:b/>
          <w:i/>
          <w:sz w:val="22"/>
        </w:rPr>
        <w:t>Тема 1:</w:t>
      </w:r>
      <w:r w:rsidRPr="00AF5C45">
        <w:rPr>
          <w:b/>
          <w:sz w:val="22"/>
        </w:rPr>
        <w:t xml:space="preserve"> Предмет, задачи, принципы и особенности бухгалтерского учета в банках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Операции кредитных организаций и понятие учетно-операционной работы в банках. Предмет и основные задачи,  принципы, методы и элементы бухгалтерского учета в банках. Условия признания и определения доходов и расходов банков. Общая характеристика правил ведения бухгалтерского учета и учетно-операционной работы в банках. Принципы построения баланса банка, характеристика глав и разделов плана счетов банков. Виды бухгалтерских документов и их характеристика. Требования по заполнению и оформлению документов банка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  <w:r w:rsidRPr="00AF5C45">
        <w:rPr>
          <w:b/>
          <w:i/>
          <w:sz w:val="22"/>
        </w:rPr>
        <w:t>Тема 2</w:t>
      </w:r>
      <w:r w:rsidRPr="00AF5C45">
        <w:rPr>
          <w:b/>
          <w:sz w:val="22"/>
        </w:rPr>
        <w:t>: Организация аналитического и синтетического учета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Общая характеристика, цель и задачи аналитического и синтетического учета деятельности банков. Регистры учета и их содержание.  Порядок открытия и регистрации счетов аналитического учета.  Основания для записей и порядок записей в лицевых счетах. Основные формы синтетического учета: назначение и содержание, порядок составления. Необходимость и порядок сверки аналитического и синтетического учета. Порядок исправления ошибочных записей по счетам.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  <w:r w:rsidRPr="00AF5C45">
        <w:rPr>
          <w:b/>
          <w:sz w:val="22"/>
        </w:rPr>
        <w:t xml:space="preserve">Раздел 2 Учет капитала и фондов банка </w:t>
      </w:r>
    </w:p>
    <w:p w:rsidR="00936FE8" w:rsidRPr="00AF5C45" w:rsidRDefault="00936FE8" w:rsidP="00BA0CCC">
      <w:pPr>
        <w:pStyle w:val="a8"/>
        <w:ind w:firstLine="651"/>
        <w:rPr>
          <w:sz w:val="22"/>
          <w:szCs w:val="22"/>
        </w:rPr>
      </w:pPr>
      <w:r w:rsidRPr="00AF5C45">
        <w:rPr>
          <w:sz w:val="22"/>
          <w:szCs w:val="22"/>
        </w:rPr>
        <w:t>Тема 1: Учет операций по формированию  капитала и фондов банка</w:t>
      </w:r>
    </w:p>
    <w:p w:rsidR="00936FE8" w:rsidRPr="00AF5C45" w:rsidRDefault="00936FE8" w:rsidP="00BA0CCC">
      <w:pPr>
        <w:spacing w:after="0" w:line="240" w:lineRule="auto"/>
        <w:jc w:val="both"/>
      </w:pPr>
      <w:r w:rsidRPr="00AF5C45">
        <w:tab/>
        <w:t>Задачи бухгалтерского учета по операциям  формирования  уставного капитала. Учет формирования уставного капитала банка в форме АО и ООО. Учет  операций по увеличению уставного капитала путем размещения новых выпусков акций, капитализации собственных средств и дивидендов. Учет операций по увеличению уставного капитала путем конвертации облигаций. Особенности учета формирования капитала путем оплаты акций иностранной валютой и недвижимостью. Порядок формирования дополнительного, резервного фондов, порядок использования не распределенной прибыли и способы погашения непокрытого убытка.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i/>
        </w:rPr>
      </w:pPr>
      <w:r w:rsidRPr="00AF5C45">
        <w:rPr>
          <w:b/>
        </w:rPr>
        <w:t>Раздел 3 Учет кассовых операций и других денежных средств и ценностей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  <w:i/>
        </w:rPr>
        <w:t xml:space="preserve">Тема 1: </w:t>
      </w:r>
      <w:r w:rsidRPr="00AF5C45">
        <w:rPr>
          <w:b/>
        </w:rPr>
        <w:t>Учет кассовых операций банка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Порядок совершения и документальное оформление операций по выдаче и поступлению денег в операционные кассы от физических и юридических лиц. Порядок сводки кассы кассовыми работниками по окончании операционного дня и сверка кассовых оборотов. Порядок совершения и учет операций по инкассации ценностей. Инвентаризация кассы, порядок ее проведения и составления акта. Порядок совершения и учет операций совершаемых вечерними и автоматическими кассами, банкоматами, размещенными вне места расположения банка.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  <w:r w:rsidRPr="00AF5C45">
        <w:rPr>
          <w:b/>
          <w:sz w:val="22"/>
        </w:rPr>
        <w:t xml:space="preserve">Раздел 4  Учет перевода денежных средств 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i/>
          <w:sz w:val="22"/>
        </w:rPr>
      </w:pPr>
      <w:r w:rsidRPr="00AF5C45">
        <w:rPr>
          <w:b/>
          <w:i/>
          <w:sz w:val="22"/>
        </w:rPr>
        <w:t>Тема 1: Учет перевода денежных средств и межбанковские расчеты</w:t>
      </w:r>
    </w:p>
    <w:p w:rsidR="00936FE8" w:rsidRPr="00AF5C45" w:rsidRDefault="00936FE8" w:rsidP="00BA0CCC">
      <w:pPr>
        <w:pStyle w:val="ReportMain"/>
        <w:suppressAutoHyphens/>
        <w:ind w:firstLine="709"/>
        <w:jc w:val="both"/>
        <w:rPr>
          <w:b/>
          <w:sz w:val="22"/>
        </w:rPr>
      </w:pPr>
      <w:r w:rsidRPr="00AF5C45">
        <w:rPr>
          <w:rStyle w:val="30"/>
          <w:sz w:val="22"/>
          <w:szCs w:val="22"/>
        </w:rPr>
        <w:t xml:space="preserve">Формы перевода  денежных средств, виды расчетных документов. Технология учета расчетов платежными поручениями. Технология учета расчетов платежными </w:t>
      </w:r>
      <w:r w:rsidRPr="00AF5C45">
        <w:rPr>
          <w:sz w:val="22"/>
        </w:rPr>
        <w:t xml:space="preserve">требованиями и инкассовыми поручениями. </w:t>
      </w:r>
      <w:r w:rsidRPr="00AF5C45">
        <w:rPr>
          <w:rStyle w:val="30"/>
          <w:sz w:val="22"/>
          <w:szCs w:val="22"/>
        </w:rPr>
        <w:t>Технология учета расчетов и особенности учета расчетов</w:t>
      </w:r>
      <w:r w:rsidRPr="00AF5C45">
        <w:rPr>
          <w:sz w:val="22"/>
        </w:rPr>
        <w:t xml:space="preserve"> аккредитивами. Особенности организации работы в банке-эмитенте, банке поставщика, исполняющем банке в зависимости от вида аккредитива (покрытый, гарантированный). Порядок закрытия аккредитивов в банке-эмитенте, банке поставщика, исполняющем банке.</w:t>
      </w:r>
      <w:r w:rsidRPr="00AF5C45">
        <w:rPr>
          <w:bCs/>
          <w:sz w:val="22"/>
        </w:rPr>
        <w:t xml:space="preserve"> </w:t>
      </w:r>
      <w:r w:rsidRPr="00AF5C45">
        <w:rPr>
          <w:rStyle w:val="30"/>
          <w:sz w:val="22"/>
          <w:szCs w:val="22"/>
        </w:rPr>
        <w:t xml:space="preserve">Технология учета расчетов чеками. Технология учета расчетов за товары и услуги по пластиковым картам. </w:t>
      </w:r>
      <w:r w:rsidRPr="00AF5C45">
        <w:rPr>
          <w:sz w:val="22"/>
        </w:rPr>
        <w:t xml:space="preserve">Особенности бухгалтерского учета операций  по переводу денежных средств без открытия банковского счета. Межбанковские расчеты. Открытие корреспондентского счета в банке России, отражение операций банков по данному счету. Открытие счетов в банке респонденте и банке корреспонденте. Основы отражения по этим счетам операций банков. 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Раздел 5 Учет депозитных и кредитных операций банков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bCs/>
        </w:rPr>
      </w:pPr>
      <w:r w:rsidRPr="00AF5C45">
        <w:rPr>
          <w:b/>
          <w:i/>
        </w:rPr>
        <w:t xml:space="preserve">Тема 1: </w:t>
      </w:r>
      <w:r w:rsidRPr="00AF5C45">
        <w:rPr>
          <w:b/>
          <w:bCs/>
        </w:rPr>
        <w:t>Бухгалтерский учет банковских депозитов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 xml:space="preserve">Бухгалтерский учет депозитных операций банков. Порядок совершения и учет операций по привлечению депозитов юридических и физических  лиц. Порядок начисления, отражения и выплаты процентов по депозитным операциям банка. Порядок открытия и закрытия депозитных счетов юридических и физических  лиц. Особенности учета средств, не возвращенных в срок,  установленным договором. 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  <w:i/>
        </w:rPr>
        <w:t>Тема 2:</w:t>
      </w:r>
      <w:r w:rsidRPr="00AF5C45">
        <w:rPr>
          <w:b/>
        </w:rPr>
        <w:t xml:space="preserve"> Организация и порядок учета кредитных операций банков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Учет операций по залоговому  обеспечению возвратности кредита.  Учет операций по формированию резерва на возможные потери по предоставленным кредитам. Учет кредитных операций юридических  и физических лиц. Ознакомление с документами, представляемыми в отделы учета, для оформления операций кредитования. Отражение в учете изменения первоначальных условий сделки. Порядок начисления, отражения и выплаты процентов по выданным кредитам. Особенности учета выданных кредитов и причитающихся к получению процентов при нарушении клиентом условий договора. Отражение в учете погашения кредита без нарушения условий договора, и при нарушении клиентом условий договора, за счет реализации полученного обеспечения, обращения взыскания на гаранта или поручителя. Особенности и учет операций по привлеченным и предоставленным межбанковским кредитам.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Раздел 6 Учет основных средств и нематериальных активов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i/>
        </w:rPr>
      </w:pPr>
      <w:r w:rsidRPr="00AF5C45">
        <w:rPr>
          <w:b/>
          <w:i/>
        </w:rPr>
        <w:t xml:space="preserve">Тема 1: </w:t>
      </w:r>
      <w:r w:rsidRPr="00AF5C45">
        <w:rPr>
          <w:b/>
          <w:bCs/>
        </w:rPr>
        <w:t>Учет основных средств и нематериальных активов  кредитной организацией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i/>
        </w:rPr>
      </w:pPr>
      <w:r w:rsidRPr="00AF5C45">
        <w:rPr>
          <w:bCs/>
        </w:rPr>
        <w:t>Основные средства банка, понятие, виды, оценка. Амортизация основных средств, порядок начисления и учет.</w:t>
      </w:r>
      <w:r w:rsidRPr="00AF5C45">
        <w:t xml:space="preserve"> </w:t>
      </w:r>
      <w:r w:rsidRPr="00AF5C45">
        <w:rPr>
          <w:bCs/>
        </w:rPr>
        <w:t xml:space="preserve">Учет основных средств: учет поступления основных средств; </w:t>
      </w:r>
      <w:r w:rsidRPr="00AF5C45">
        <w:t xml:space="preserve"> у</w:t>
      </w:r>
      <w:r w:rsidRPr="00AF5C45">
        <w:rPr>
          <w:bCs/>
        </w:rPr>
        <w:t>чет выбытия основных средств.</w:t>
      </w:r>
      <w:r w:rsidRPr="00AF5C45">
        <w:t xml:space="preserve"> </w:t>
      </w:r>
      <w:r w:rsidRPr="00AF5C45">
        <w:rPr>
          <w:bCs/>
        </w:rPr>
        <w:t>Основные бухгалтерские проводки по учету основных средств кредитной организации.</w:t>
      </w:r>
      <w:r w:rsidRPr="00AF5C45">
        <w:t xml:space="preserve"> </w:t>
      </w:r>
      <w:r w:rsidRPr="00AF5C45">
        <w:rPr>
          <w:bCs/>
        </w:rPr>
        <w:t>Правила бухгалтерского учета земли и недвижимости, временно неиспользуемой в основной  деятельности.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i/>
        </w:rPr>
      </w:pPr>
      <w:r w:rsidRPr="00AF5C45">
        <w:t xml:space="preserve">Бухгалтерский учет нематериальных активов. </w:t>
      </w:r>
      <w:r w:rsidRPr="00AF5C45">
        <w:rPr>
          <w:bCs/>
        </w:rPr>
        <w:t xml:space="preserve">Амортизация нематериальных активов порядок начисления и учет. </w:t>
      </w:r>
      <w:r w:rsidRPr="00AF5C45">
        <w:t>Бухгалтерский учет материальных запасов. Понятия и   правила их отражения в бухгалтерском учете.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Раздел 7 Учет ценных бумаг</w:t>
      </w:r>
    </w:p>
    <w:p w:rsidR="00936FE8" w:rsidRPr="00AF5C45" w:rsidRDefault="00936FE8" w:rsidP="00BA0CCC">
      <w:pPr>
        <w:pStyle w:val="a8"/>
        <w:rPr>
          <w:sz w:val="22"/>
          <w:szCs w:val="22"/>
        </w:rPr>
      </w:pPr>
      <w:r w:rsidRPr="00AF5C45">
        <w:rPr>
          <w:sz w:val="22"/>
          <w:szCs w:val="22"/>
        </w:rPr>
        <w:t>Тема 1: Учет операций с долговыми ценными бумагами</w:t>
      </w:r>
    </w:p>
    <w:p w:rsidR="00936FE8" w:rsidRPr="00AF5C45" w:rsidRDefault="00936FE8" w:rsidP="00BA0CCC">
      <w:pPr>
        <w:spacing w:after="0" w:line="240" w:lineRule="auto"/>
        <w:jc w:val="both"/>
      </w:pPr>
      <w:r w:rsidRPr="00AF5C45">
        <w:tab/>
        <w:t xml:space="preserve">Порядок совершения и учет операций по выпуску эмиссионных ценных бумаг. Порядок совершения и учет операций по выпуску </w:t>
      </w:r>
      <w:proofErr w:type="spellStart"/>
      <w:r w:rsidRPr="00AF5C45">
        <w:t>неэмиссионных</w:t>
      </w:r>
      <w:proofErr w:type="spellEnd"/>
      <w:r w:rsidRPr="00AF5C45">
        <w:t xml:space="preserve"> ценных бумаг. Порядок начисления, отражения дисконта и  процентов по выпущенным ценным бумагам. Порядок учета операций по погашению выпущенных ценных бумаг. Особенности признания и оценки долговых обязательств, оцениваемых по справедливой стоимости. Особенности признания и оценки долговых обязательств, удерживаемых до погашения. Особенности признания и оценки долговых обязательств, имеющихся в наличии для продажи.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bCs/>
        </w:rPr>
      </w:pPr>
      <w:r w:rsidRPr="00AF5C45">
        <w:rPr>
          <w:b/>
          <w:i/>
        </w:rPr>
        <w:t>Тема 2:</w:t>
      </w:r>
      <w:r w:rsidRPr="00AF5C45">
        <w:rPr>
          <w:bCs/>
        </w:rPr>
        <w:t xml:space="preserve"> </w:t>
      </w:r>
      <w:r w:rsidRPr="00AF5C45">
        <w:rPr>
          <w:b/>
          <w:bCs/>
        </w:rPr>
        <w:t>Бухгалтерский учет приобретенных  ценных бумаг и учтенных векселей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Особенности бухгалтерского учета  приобретенных ценных бумаг.  Правила бухгалтерского учета приобретенных ценных бумаг. Правила отражения в бухгалтерском учете операций по приобретению и выбытию ценных бумаг. Особенности бухгалтерского учета операций купли-продажи векселей.  Правила бухгалтерского учета приобретенных (учтенных) банком векселей.</w:t>
      </w:r>
    </w:p>
    <w:p w:rsidR="00936FE8" w:rsidRPr="00AF5C45" w:rsidRDefault="00936FE8" w:rsidP="00BA0CCC">
      <w:pPr>
        <w:pStyle w:val="ReportMain"/>
        <w:suppressAutoHyphens/>
        <w:ind w:firstLine="708"/>
        <w:jc w:val="both"/>
        <w:rPr>
          <w:b/>
          <w:sz w:val="22"/>
        </w:rPr>
      </w:pPr>
      <w:r w:rsidRPr="00AF5C45">
        <w:rPr>
          <w:b/>
          <w:sz w:val="22"/>
        </w:rPr>
        <w:t>Раздел 8 Учет доходов и расходов  и отражение финансовых результатов в финансовой отчетности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i/>
          <w:sz w:val="22"/>
        </w:rPr>
        <w:t>Тема 1:</w:t>
      </w:r>
      <w:r w:rsidRPr="00AF5C45">
        <w:rPr>
          <w:b/>
          <w:sz w:val="22"/>
        </w:rPr>
        <w:t xml:space="preserve"> Бухгалтерский учет доходов и расходов и финансовых результатов   банков. Бухгалтерская финансовая отчётность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Доходы и расходы банков как объекты бухгалтерского учета. Правила бухгалтерского учета доходов, расходов и определения финансовых  результатов. Правила бухгалтерского учета доходов  и расходов будущих периодов. Правила определения финансового  результата и формирования годового  отчета банка. Бухгалтерский баланс банка, его содержание, на</w:t>
      </w:r>
      <w:r w:rsidRPr="00AF5C45">
        <w:softHyphen/>
        <w:t>значение, специфика. Отчёт о прибылях и убытках, отчёт об изменении капитала, отчёт о движении денежных средств, и др. формы бухгалтерской отчётности. Требования по  составлению финансовой отчетности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2часть  Учет в страховых компаниях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Раздел 1 Организация бухгалтерского учёта в страховых компаниях. Особенности учётной политики страховщиков регулирования бухгалтерского учета в страховых организациях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Тема 1: Организация бухгалтерского учёта операций  страховых компаний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Цель, задачи бухгалтерского учета в страховых компаниях. Общие принципы ведения учета. Уровни нормативно-правового регулирования бухгалтерского учета в страховых организациях.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Тема 2: Особенности учётной политики страховщиков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Определение и необходимость учётной политики. Допущения и требования к учётной политике. ПБУ «Учётная политика организации». Организационно-технические вопросы страховых компаний. Методы учёта. Необходимость правильного оформления приказа по учётной политике.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 xml:space="preserve"> Тема 3 Документирование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 xml:space="preserve">Виды первичных документов. Требования к первичным документам. Их проверка, хранение, сдача в архив, изъятие. 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Тема 4:  План счетов бухгалтерского учёта в страховых организациях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t>Особенности плана счетов страховщиков. Аналитические и синтетические счета. Характеристика специальных синтетических счетов страховой организации. Особенности счета «Прибыли и убытки», «Прочие доходы и расходы», «Общехозяйственные расходы».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 xml:space="preserve">Раздел 2: Учет  страховых премий, прочих доходов  и расходов, расчетов. 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bCs/>
          <w:sz w:val="22"/>
        </w:rPr>
      </w:pPr>
      <w:r w:rsidRPr="00AF5C45">
        <w:rPr>
          <w:b/>
          <w:sz w:val="22"/>
        </w:rPr>
        <w:t>Тема 1: Учёт страховых премий и прочих доходов.</w:t>
      </w:r>
      <w:r w:rsidRPr="00AF5C45">
        <w:rPr>
          <w:b/>
          <w:bCs/>
          <w:sz w:val="22"/>
        </w:rPr>
        <w:t xml:space="preserve"> Учёт страховых выплат и прочих расходов</w:t>
      </w:r>
    </w:p>
    <w:p w:rsidR="00936FE8" w:rsidRPr="00AF5C45" w:rsidRDefault="00936FE8" w:rsidP="00BA0CCC">
      <w:pPr>
        <w:shd w:val="clear" w:color="auto" w:fill="FFFFFF"/>
        <w:spacing w:after="0" w:line="240" w:lineRule="auto"/>
        <w:ind w:firstLine="708"/>
        <w:jc w:val="both"/>
        <w:rPr>
          <w:spacing w:val="-3"/>
        </w:rPr>
      </w:pPr>
      <w:r w:rsidRPr="00AF5C45">
        <w:t xml:space="preserve">Синтетический учёт поступления страховых премий по основным договорам страхования. Учёт возврата страховых премий по основным договорам страхования. Учёт поступления страховых премий по договорам </w:t>
      </w:r>
      <w:proofErr w:type="spellStart"/>
      <w:r w:rsidRPr="00AF5C45">
        <w:t>сострахования</w:t>
      </w:r>
      <w:proofErr w:type="spellEnd"/>
      <w:r w:rsidRPr="00AF5C45">
        <w:t xml:space="preserve"> и перестрахования. Учет прочих доходов страховой организации.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bCs/>
          <w:sz w:val="22"/>
        </w:rPr>
      </w:pPr>
      <w:r w:rsidRPr="00AF5C45">
        <w:rPr>
          <w:b/>
          <w:sz w:val="22"/>
        </w:rPr>
        <w:t xml:space="preserve">Тема 2: </w:t>
      </w:r>
      <w:r w:rsidRPr="00AF5C45">
        <w:rPr>
          <w:b/>
          <w:bCs/>
          <w:sz w:val="22"/>
        </w:rPr>
        <w:t>Учёт страховых выплат и прочих расходов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bCs/>
          <w:sz w:val="22"/>
        </w:rPr>
      </w:pPr>
      <w:r w:rsidRPr="00AF5C45">
        <w:rPr>
          <w:sz w:val="22"/>
        </w:rPr>
        <w:t xml:space="preserve">Страховые выплаты как объект учета. Порядок их отражения на счетах бухгалтерского учета страховых организаций. Синтетический учет выплат по договорам страхования, </w:t>
      </w:r>
      <w:proofErr w:type="spellStart"/>
      <w:r w:rsidRPr="00AF5C45">
        <w:rPr>
          <w:sz w:val="22"/>
        </w:rPr>
        <w:t>сострахования</w:t>
      </w:r>
      <w:proofErr w:type="spellEnd"/>
      <w:r w:rsidRPr="00AF5C45">
        <w:rPr>
          <w:sz w:val="22"/>
        </w:rPr>
        <w:t xml:space="preserve"> и перестрахования. Характеристика счетов, отражающих выплаты страхового возмещения. Коррес</w:t>
      </w:r>
      <w:r w:rsidRPr="00AF5C45">
        <w:rPr>
          <w:sz w:val="22"/>
        </w:rPr>
        <w:softHyphen/>
        <w:t>понденция счетов. Аналитический учёт страховых выплат. Порядок сбора и оформления документов на выплату. Учёт прочих расходов страховой организации.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bCs/>
          <w:sz w:val="22"/>
        </w:rPr>
      </w:pPr>
      <w:r w:rsidRPr="00AF5C45">
        <w:rPr>
          <w:b/>
          <w:sz w:val="22"/>
        </w:rPr>
        <w:t xml:space="preserve">Тема 3: </w:t>
      </w:r>
      <w:r w:rsidRPr="00AF5C45">
        <w:rPr>
          <w:b/>
          <w:bCs/>
          <w:sz w:val="22"/>
        </w:rPr>
        <w:t>Учёт расходов на ведение дела. Учет расчётов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  <w:t>Расходы на ведение дела,</w:t>
      </w:r>
      <w:r w:rsidRPr="00AF5C45">
        <w:rPr>
          <w:b/>
          <w:bCs/>
          <w:sz w:val="22"/>
          <w:szCs w:val="22"/>
        </w:rPr>
        <w:t xml:space="preserve"> </w:t>
      </w:r>
      <w:r w:rsidRPr="00AF5C45">
        <w:rPr>
          <w:bCs/>
          <w:sz w:val="22"/>
          <w:szCs w:val="22"/>
        </w:rPr>
        <w:t>их</w:t>
      </w:r>
      <w:r w:rsidRPr="00AF5C45">
        <w:rPr>
          <w:sz w:val="22"/>
          <w:szCs w:val="22"/>
        </w:rPr>
        <w:t xml:space="preserve"> классификация, состав и структура. Нормативная база, их регулирующая. Синтетический учёт расходов на ведение дела в страховых организациях. Расходы на оплату труда, изготовление полисов, свидетельств, рекламу и др. Синтетический и аналитический учет этих расходов. Основные и косвенные расходы. Административно-хозяйственные и другие расходы. 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  <w:t>Общая характеристика расчетов страховщика, синтетические счета, предназначенные для их учета. Специфические расчеты страховых организаций. Расчёты с учредителями. Расчёты с бюджетом и внебюджетными фондами. Расчёты со страховыми агентами и брокерами. Расчеты по регрессным претензиям.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b/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</w:r>
      <w:r w:rsidRPr="00AF5C45">
        <w:rPr>
          <w:b/>
          <w:sz w:val="22"/>
          <w:szCs w:val="22"/>
        </w:rPr>
        <w:t>Раздел 3:</w:t>
      </w:r>
      <w:r w:rsidRPr="00AF5C45">
        <w:rPr>
          <w:sz w:val="22"/>
          <w:szCs w:val="22"/>
        </w:rPr>
        <w:t xml:space="preserve"> </w:t>
      </w:r>
      <w:r w:rsidRPr="00AF5C45">
        <w:rPr>
          <w:b/>
          <w:sz w:val="22"/>
          <w:szCs w:val="22"/>
        </w:rPr>
        <w:t xml:space="preserve">Учёт операций по перестрахованию со стороны цедента и перестраховщика  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b/>
          <w:sz w:val="22"/>
          <w:szCs w:val="22"/>
        </w:rPr>
      </w:pPr>
      <w:r w:rsidRPr="00AF5C45">
        <w:rPr>
          <w:b/>
          <w:sz w:val="22"/>
          <w:szCs w:val="22"/>
        </w:rPr>
        <w:tab/>
      </w:r>
      <w:r w:rsidRPr="00AF5C45">
        <w:rPr>
          <w:b/>
          <w:sz w:val="22"/>
          <w:szCs w:val="22"/>
        </w:rPr>
        <w:tab/>
        <w:t>Тема 1: Учёт операций по перестрахованию со стороны цедента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b/>
          <w:sz w:val="22"/>
          <w:szCs w:val="22"/>
        </w:rPr>
        <w:tab/>
      </w:r>
      <w:r w:rsidRPr="00AF5C45">
        <w:rPr>
          <w:b/>
          <w:sz w:val="22"/>
          <w:szCs w:val="22"/>
        </w:rPr>
        <w:tab/>
      </w:r>
      <w:r w:rsidRPr="00AF5C45">
        <w:rPr>
          <w:sz w:val="22"/>
          <w:szCs w:val="22"/>
        </w:rPr>
        <w:t>Учёт страховых премий, комиссионных вознаграждений, депо премий по договорам, переданным в перестрахование. Учёт страховых выплат по договорам, переданным в перестрахование. Списание операций на финансовый результат.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</w:r>
      <w:r w:rsidRPr="00AF5C45">
        <w:rPr>
          <w:b/>
          <w:sz w:val="22"/>
          <w:szCs w:val="22"/>
        </w:rPr>
        <w:t>Тема 2: Учёт операций по перестрахованию со стороны перестраховщика</w:t>
      </w:r>
      <w:r w:rsidRPr="00AF5C45">
        <w:rPr>
          <w:b/>
          <w:sz w:val="22"/>
          <w:szCs w:val="22"/>
        </w:rPr>
        <w:tab/>
      </w:r>
      <w:r w:rsidRPr="00AF5C45">
        <w:rPr>
          <w:sz w:val="22"/>
          <w:szCs w:val="22"/>
        </w:rPr>
        <w:t>Учёт страховых премий, комиссионных вознаграждений, депо премий по договорам, при</w:t>
      </w:r>
      <w:r w:rsidRPr="00AF5C45">
        <w:rPr>
          <w:sz w:val="22"/>
          <w:szCs w:val="22"/>
        </w:rPr>
        <w:softHyphen/>
        <w:t>нятым в перестрахование. Учёт возмещения убытков по договорам, принятым в перестрахование. Списание операций на финансовый результат.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b/>
          <w:bCs/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</w:r>
      <w:r w:rsidRPr="00AF5C45">
        <w:rPr>
          <w:b/>
          <w:sz w:val="22"/>
          <w:szCs w:val="22"/>
        </w:rPr>
        <w:t xml:space="preserve">Раздел 4: </w:t>
      </w:r>
      <w:r w:rsidRPr="00AF5C45">
        <w:rPr>
          <w:b/>
          <w:bCs/>
          <w:sz w:val="22"/>
          <w:szCs w:val="22"/>
        </w:rPr>
        <w:t>Формирование и учёт резервов по страхованию жизни. Формирование и учёт технических резервов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b/>
          <w:bCs/>
          <w:sz w:val="22"/>
          <w:szCs w:val="22"/>
        </w:rPr>
      </w:pPr>
      <w:r w:rsidRPr="00AF5C45">
        <w:rPr>
          <w:b/>
          <w:bCs/>
          <w:sz w:val="22"/>
          <w:szCs w:val="22"/>
        </w:rPr>
        <w:tab/>
      </w:r>
      <w:r w:rsidRPr="00AF5C45">
        <w:rPr>
          <w:b/>
          <w:bCs/>
          <w:sz w:val="22"/>
          <w:szCs w:val="22"/>
        </w:rPr>
        <w:tab/>
      </w:r>
      <w:r w:rsidRPr="00AF5C45">
        <w:rPr>
          <w:b/>
          <w:sz w:val="22"/>
          <w:szCs w:val="22"/>
        </w:rPr>
        <w:t xml:space="preserve">Тема 1: </w:t>
      </w:r>
      <w:r w:rsidRPr="00AF5C45">
        <w:rPr>
          <w:b/>
          <w:bCs/>
          <w:sz w:val="22"/>
          <w:szCs w:val="22"/>
        </w:rPr>
        <w:t>Формирование и учёт резервов по страхованию жизни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b/>
          <w:bCs/>
          <w:sz w:val="22"/>
          <w:szCs w:val="22"/>
        </w:rPr>
        <w:tab/>
      </w:r>
      <w:r w:rsidRPr="00AF5C45">
        <w:rPr>
          <w:b/>
          <w:bCs/>
          <w:sz w:val="22"/>
          <w:szCs w:val="22"/>
        </w:rPr>
        <w:tab/>
      </w:r>
      <w:r w:rsidRPr="00AF5C45">
        <w:rPr>
          <w:sz w:val="22"/>
          <w:szCs w:val="22"/>
        </w:rPr>
        <w:t>Страховые резервы как объект учёта. Виды страховых ре</w:t>
      </w:r>
      <w:r w:rsidRPr="00AF5C45">
        <w:rPr>
          <w:sz w:val="22"/>
          <w:szCs w:val="22"/>
        </w:rPr>
        <w:softHyphen/>
        <w:t>зервов. Резерв страхования жизни, его формирование и учёт.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b/>
          <w:sz w:val="22"/>
          <w:szCs w:val="22"/>
        </w:rPr>
      </w:pPr>
      <w:r w:rsidRPr="00AF5C45">
        <w:rPr>
          <w:b/>
          <w:sz w:val="22"/>
          <w:szCs w:val="22"/>
        </w:rPr>
        <w:tab/>
      </w:r>
      <w:r w:rsidRPr="00AF5C45">
        <w:rPr>
          <w:b/>
          <w:sz w:val="22"/>
          <w:szCs w:val="22"/>
        </w:rPr>
        <w:tab/>
        <w:t xml:space="preserve">Тема 2: Резерв незаработанной премии, учёт его формирования и движения. 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  <w:t>Резервы убытков и другие страховые резервы. Порядок определения и учета доли перестраховщика в страховых резервах. Учёт формирования и использования резерва предупреди</w:t>
      </w:r>
      <w:r w:rsidRPr="00AF5C45">
        <w:rPr>
          <w:sz w:val="22"/>
          <w:szCs w:val="22"/>
        </w:rPr>
        <w:softHyphen/>
        <w:t>тельных мероприятий.</w:t>
      </w:r>
    </w:p>
    <w:p w:rsidR="00936FE8" w:rsidRPr="00AF5C45" w:rsidRDefault="00936FE8" w:rsidP="00BA0CCC">
      <w:pPr>
        <w:pStyle w:val="a9"/>
        <w:tabs>
          <w:tab w:val="clear" w:pos="720"/>
        </w:tabs>
        <w:spacing w:line="240" w:lineRule="auto"/>
        <w:ind w:left="0" w:hanging="9"/>
        <w:rPr>
          <w:sz w:val="22"/>
          <w:szCs w:val="22"/>
        </w:rPr>
      </w:pPr>
      <w:r w:rsidRPr="00AF5C45">
        <w:rPr>
          <w:sz w:val="22"/>
          <w:szCs w:val="22"/>
        </w:rPr>
        <w:tab/>
      </w:r>
      <w:r w:rsidRPr="00AF5C45">
        <w:rPr>
          <w:sz w:val="22"/>
          <w:szCs w:val="22"/>
        </w:rPr>
        <w:tab/>
      </w:r>
      <w:r w:rsidRPr="00AF5C45">
        <w:rPr>
          <w:b/>
          <w:sz w:val="22"/>
          <w:szCs w:val="22"/>
        </w:rPr>
        <w:t xml:space="preserve">Раздел 5: </w:t>
      </w:r>
      <w:r w:rsidRPr="00AF5C45">
        <w:rPr>
          <w:b/>
          <w:bCs/>
          <w:sz w:val="22"/>
          <w:szCs w:val="22"/>
        </w:rPr>
        <w:t>Учёт прочих доходов и расходов. Учёт финансовых результатов. Налог на прибыль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bCs/>
          <w:sz w:val="22"/>
        </w:rPr>
      </w:pPr>
      <w:r w:rsidRPr="00AF5C45">
        <w:rPr>
          <w:b/>
          <w:bCs/>
          <w:sz w:val="22"/>
        </w:rPr>
        <w:t>Тема 1: Учёт прочих доходов и расходов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 xml:space="preserve">Характеристика счёта. Прочие доходы и расходы. Перечень и проводки доходов и расходов от инвестиционной деятельности, от операционной деятельности, а также </w:t>
      </w:r>
      <w:proofErr w:type="spellStart"/>
      <w:r w:rsidRPr="00AF5C45">
        <w:t>внереализационных</w:t>
      </w:r>
      <w:proofErr w:type="spellEnd"/>
      <w:r w:rsidRPr="00AF5C45">
        <w:t xml:space="preserve"> доходов и расходов.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  <w:bCs/>
        </w:rPr>
      </w:pPr>
      <w:r w:rsidRPr="00AF5C45">
        <w:rPr>
          <w:b/>
          <w:bCs/>
        </w:rPr>
        <w:t>Тема 2: Учёт финансовых результатов. Налог на прибыль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Понятие финансового результата. Технический результат. Общий результат страховой деятельности. Доходы страховщика, их состав и структура. Расходы страховщика, относимые на затраты страховой организации. Прибыль страховой организации, ее распределение и отра</w:t>
      </w:r>
      <w:r w:rsidRPr="00AF5C45">
        <w:softHyphen/>
        <w:t>жение в учёте. Налогообложение и использование прибыли страховой организации.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 xml:space="preserve">Раздел 6: Особенности бухгалтерского учёта в страховых медицинских организациях. </w:t>
      </w:r>
      <w:r w:rsidRPr="00AF5C45">
        <w:rPr>
          <w:b/>
          <w:bCs/>
        </w:rPr>
        <w:t xml:space="preserve">Учёт резервов в страховых </w:t>
      </w:r>
      <w:r w:rsidRPr="00AF5C45">
        <w:rPr>
          <w:b/>
        </w:rPr>
        <w:t>медицинских организациях. Формирование финансового результата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Тема 1: Особенности бухгалтерского учёта в страховых медицинских организациях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Особенности деятельности страховых медицинских организаций. Учёт поступлений от территориального фонда ОМС. Учёт оплаченных медицинских услуг лечебно-профилактическим учреждениям, в том числе авансовым методом. Учёт расходов на ведение дела.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 xml:space="preserve">Тема 2: </w:t>
      </w:r>
      <w:r w:rsidRPr="00AF5C45">
        <w:rPr>
          <w:b/>
          <w:bCs/>
        </w:rPr>
        <w:t xml:space="preserve">Учёт резервов в страховых </w:t>
      </w:r>
      <w:r w:rsidRPr="00AF5C45">
        <w:rPr>
          <w:b/>
        </w:rPr>
        <w:t>медицинских организациях. Формирование финансового результата</w:t>
      </w: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>Состав и особенности формирования страховых резервов в СМО. Их учёт и списание на финансовый результат. Характеристика финансового результата страховой медицинской организации.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Раздел 7: Бухгалтерская финансовая отчётность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>Тема 1: Бухгалтерская финансовая отчётность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sz w:val="22"/>
        </w:rPr>
        <w:t xml:space="preserve"> Формирование финансового результата. Бухгалтерский баланс страховщика, его содержание, на</w:t>
      </w:r>
      <w:r w:rsidRPr="00AF5C45">
        <w:rPr>
          <w:sz w:val="22"/>
        </w:rPr>
        <w:softHyphen/>
        <w:t>значение, специфика. Отчёт о прибылях и убытках, отчёт об изменении капитала, отчёт о движении денежных средств, отчёт о платёжеспособности, отчёт о размещении средств страховых резервов и др. формы бухгалтерской отчётности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center"/>
        <w:outlineLvl w:val="1"/>
        <w:rPr>
          <w:b/>
          <w:sz w:val="22"/>
        </w:rPr>
      </w:pP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4.3 Практические занятия (семинары)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/>
      </w:tblPr>
      <w:tblGrid>
        <w:gridCol w:w="794"/>
        <w:gridCol w:w="1134"/>
        <w:gridCol w:w="5920"/>
        <w:gridCol w:w="1842"/>
      </w:tblGrid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№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№ раздела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Кол-во часов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Предмет, задачи, принципы и особенности бухгалтерского учета в банках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Организация аналитического и синтетического учета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операций по формированию  капитала и фондов банка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кассовых операций банка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перевода денежных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депозитных и кредитных операций банков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 xml:space="preserve">6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основных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-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Учет операций с долговыми ценными бумагами.</w:t>
            </w:r>
            <w:r w:rsidRPr="00AF5C45">
              <w:rPr>
                <w:bCs/>
                <w:sz w:val="22"/>
              </w:rPr>
              <w:t xml:space="preserve"> Бухгалтерский учет приобретенных  ценных бумаг и учтенных векселей</w:t>
            </w:r>
            <w:r w:rsidRPr="00AF5C45">
              <w:rPr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Бухгалтерский учет доходов и расходов и финансовых результатов  кредитной организации. Бухгалтерская финансовая отчётность банков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-</w:t>
            </w:r>
          </w:p>
        </w:tc>
      </w:tr>
      <w:tr w:rsidR="00936FE8" w:rsidRPr="00AF5C45" w:rsidTr="003D1CA3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6</w:t>
            </w:r>
          </w:p>
        </w:tc>
      </w:tr>
      <w:tr w:rsidR="00936FE8" w:rsidRPr="00AF5C45" w:rsidTr="003D1CA3">
        <w:tblPrEx>
          <w:tblLook w:val="0000"/>
        </w:tblPrEx>
        <w:tc>
          <w:tcPr>
            <w:tcW w:w="9690" w:type="dxa"/>
            <w:gridSpan w:val="4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 часть  Учет  в страховых  компаниях</w:t>
            </w:r>
          </w:p>
        </w:tc>
      </w:tr>
      <w:tr w:rsidR="00936FE8" w:rsidRPr="00AF5C45" w:rsidTr="003D1CA3">
        <w:tblPrEx>
          <w:tblLook w:val="0000"/>
        </w:tblPrEx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Организация бухгалтерского учёта в страховых компаниях. Особенности учётной политики страховщиков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blPrEx>
          <w:tblLook w:val="0000"/>
        </w:tblPrEx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</w:pPr>
            <w:r w:rsidRPr="00AF5C45">
              <w:t>Документирование. План счетов бухгалтерского учёта в страховых организациях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blPrEx>
          <w:tblLook w:val="0000"/>
        </w:tblPrEx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Учёт страховых премий и прочих доходов.</w:t>
            </w:r>
            <w:r w:rsidRPr="00AF5C45">
              <w:rPr>
                <w:bCs/>
                <w:sz w:val="22"/>
              </w:rPr>
              <w:t xml:space="preserve"> Учёт страховых выплат и прочих расходов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blPrEx>
          <w:tblLook w:val="0000"/>
        </w:tblPrEx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  <w:rPr>
                <w:bCs/>
              </w:rPr>
            </w:pPr>
            <w:r w:rsidRPr="00AF5C45">
              <w:rPr>
                <w:bCs/>
              </w:rPr>
              <w:t>Учёт расходов на ведение дела. Учет расчётов.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</w:tbl>
    <w:p w:rsidR="00C93053" w:rsidRDefault="00C93053">
      <w:r>
        <w:br w:type="page"/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794"/>
        <w:gridCol w:w="1134"/>
        <w:gridCol w:w="5920"/>
        <w:gridCol w:w="1842"/>
      </w:tblGrid>
      <w:tr w:rsidR="00936FE8" w:rsidRPr="00AF5C45" w:rsidTr="003D1CA3"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</w:pPr>
            <w:r w:rsidRPr="00AF5C45">
              <w:t>Учёт операций по перестрахованию со стороны цедента. Учёт операций по перестрахованию со стороны перестраховщика.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4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spacing w:after="0" w:line="240" w:lineRule="auto"/>
              <w:rPr>
                <w:bCs/>
              </w:rPr>
            </w:pPr>
            <w:r w:rsidRPr="00AF5C45">
              <w:rPr>
                <w:bCs/>
              </w:rPr>
              <w:t>Формирование и учёт резервов по страхованию жизни. Формирование и учёт технических резервов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5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bCs/>
                <w:sz w:val="22"/>
              </w:rPr>
              <w:t>Учёт прочих доходов и расходов. Учёт финансовых результатов. Налог на прибыль.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6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 xml:space="preserve">Особенности бухгалтерского учёта в страховых медицинских организациях. </w:t>
            </w:r>
            <w:r w:rsidRPr="00AF5C45">
              <w:rPr>
                <w:bCs/>
                <w:sz w:val="22"/>
              </w:rPr>
              <w:t xml:space="preserve">Учёт резервов в страховых </w:t>
            </w:r>
            <w:r w:rsidRPr="00AF5C45">
              <w:rPr>
                <w:sz w:val="22"/>
              </w:rPr>
              <w:t>медицинских организациях. Формирование финансового результата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</w:t>
            </w:r>
          </w:p>
        </w:tc>
      </w:tr>
      <w:tr w:rsidR="00936FE8" w:rsidRPr="00AF5C45" w:rsidTr="003D1CA3">
        <w:trPr>
          <w:trHeight w:val="70"/>
        </w:trPr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7</w:t>
            </w: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Бухгалтерская финансовая отчётность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-</w:t>
            </w:r>
          </w:p>
        </w:tc>
      </w:tr>
      <w:tr w:rsidR="00936FE8" w:rsidRPr="00AF5C45" w:rsidTr="003D1CA3">
        <w:trPr>
          <w:trHeight w:val="70"/>
        </w:trPr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8</w:t>
            </w:r>
          </w:p>
        </w:tc>
      </w:tr>
      <w:tr w:rsidR="00936FE8" w:rsidRPr="00AF5C45" w:rsidTr="003D1CA3">
        <w:tc>
          <w:tcPr>
            <w:tcW w:w="79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</w:p>
        </w:tc>
        <w:tc>
          <w:tcPr>
            <w:tcW w:w="5920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rPr>
                <w:sz w:val="22"/>
              </w:rPr>
            </w:pPr>
            <w:r w:rsidRPr="00AF5C45">
              <w:rPr>
                <w:sz w:val="22"/>
              </w:rPr>
              <w:t>Всего:</w:t>
            </w:r>
          </w:p>
        </w:tc>
        <w:tc>
          <w:tcPr>
            <w:tcW w:w="1842" w:type="dxa"/>
            <w:shd w:val="clear" w:color="auto" w:fill="auto"/>
          </w:tcPr>
          <w:p w:rsidR="00936FE8" w:rsidRPr="00AF5C45" w:rsidRDefault="00936FE8" w:rsidP="00BA0CCC">
            <w:pPr>
              <w:pStyle w:val="ReportMain"/>
              <w:suppressAutoHyphens/>
              <w:jc w:val="center"/>
              <w:rPr>
                <w:sz w:val="22"/>
              </w:rPr>
            </w:pPr>
            <w:r w:rsidRPr="00AF5C45">
              <w:rPr>
                <w:sz w:val="22"/>
              </w:rPr>
              <w:t>14</w:t>
            </w:r>
          </w:p>
        </w:tc>
      </w:tr>
    </w:tbl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4.4 Контрольная работа (6 семестр)</w:t>
      </w:r>
    </w:p>
    <w:p w:rsidR="00936FE8" w:rsidRPr="00AF5C45" w:rsidRDefault="00936FE8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36FE8" w:rsidRPr="00AF5C45" w:rsidRDefault="00936FE8" w:rsidP="00BA0CCC">
      <w:pPr>
        <w:spacing w:after="0" w:line="240" w:lineRule="auto"/>
        <w:ind w:firstLine="708"/>
        <w:jc w:val="both"/>
      </w:pPr>
      <w:r w:rsidRPr="00AF5C45">
        <w:t xml:space="preserve">Варианты контрольных работ приведены в методических указаниях по организации самостоятельной работы для изучения дисциплины «Учет в банках и страховых компаниях». </w:t>
      </w:r>
    </w:p>
    <w:p w:rsidR="00936FE8" w:rsidRPr="00AF5C45" w:rsidRDefault="00936FE8" w:rsidP="00BA0CCC">
      <w:pPr>
        <w:spacing w:after="0" w:line="240" w:lineRule="auto"/>
        <w:ind w:firstLine="708"/>
        <w:jc w:val="both"/>
        <w:rPr>
          <w:i/>
        </w:rPr>
      </w:pPr>
      <w:r w:rsidRPr="00AF5C45">
        <w:rPr>
          <w:i/>
        </w:rPr>
        <w:t>Примерный перечень тем контрольных работ</w:t>
      </w:r>
    </w:p>
    <w:p w:rsidR="00936FE8" w:rsidRPr="00AF5C45" w:rsidRDefault="00936FE8" w:rsidP="00BA0CCC">
      <w:pPr>
        <w:spacing w:after="0" w:line="240" w:lineRule="auto"/>
        <w:jc w:val="both"/>
      </w:pPr>
      <w:r w:rsidRPr="00AF5C45">
        <w:t>1 Сущность и назначение бухгалтерского учета в банках: предмет, задачи, особенности</w:t>
      </w:r>
    </w:p>
    <w:p w:rsidR="00936FE8" w:rsidRPr="00AF5C45" w:rsidRDefault="00936FE8" w:rsidP="00BA0CCC">
      <w:pPr>
        <w:spacing w:after="0" w:line="240" w:lineRule="auto"/>
      </w:pPr>
      <w:r w:rsidRPr="00AF5C45">
        <w:t xml:space="preserve">2 Методы бухгалтерского учета </w:t>
      </w:r>
    </w:p>
    <w:p w:rsidR="00936FE8" w:rsidRPr="00AF5C45" w:rsidRDefault="00936FE8" w:rsidP="00BA0CCC">
      <w:pPr>
        <w:spacing w:after="0" w:line="240" w:lineRule="auto"/>
      </w:pPr>
      <w:r w:rsidRPr="00AF5C45">
        <w:t>3 План счетов: его структура и характеристика</w:t>
      </w:r>
    </w:p>
    <w:p w:rsidR="00936FE8" w:rsidRPr="00AF5C45" w:rsidRDefault="00936FE8" w:rsidP="00BA0CCC">
      <w:pPr>
        <w:spacing w:after="0" w:line="240" w:lineRule="auto"/>
      </w:pPr>
      <w:r w:rsidRPr="00AF5C45">
        <w:t>4  Учетная политика кредитной организации</w:t>
      </w:r>
    </w:p>
    <w:p w:rsidR="00936FE8" w:rsidRPr="00AF5C45" w:rsidRDefault="00936FE8" w:rsidP="00BA0CC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F5C45">
        <w:rPr>
          <w:rFonts w:ascii="Times New Roman" w:hAnsi="Times New Roman" w:cs="Times New Roman"/>
          <w:sz w:val="22"/>
          <w:szCs w:val="22"/>
        </w:rPr>
        <w:t>5 Первичные  бухгалтерские документы и регистры  бухгалтерского учета</w:t>
      </w:r>
    </w:p>
    <w:p w:rsidR="00936FE8" w:rsidRPr="00AF5C45" w:rsidRDefault="00936FE8" w:rsidP="00BA0CCC">
      <w:pPr>
        <w:spacing w:after="0" w:line="240" w:lineRule="auto"/>
      </w:pPr>
      <w:r w:rsidRPr="00AF5C45">
        <w:t xml:space="preserve">6 Аналитический учет  в банках: цели, задачи, регистры </w:t>
      </w:r>
    </w:p>
    <w:p w:rsidR="00936FE8" w:rsidRPr="00AF5C45" w:rsidRDefault="00936FE8" w:rsidP="00BA0CCC">
      <w:pPr>
        <w:spacing w:after="0" w:line="240" w:lineRule="auto"/>
      </w:pPr>
      <w:r w:rsidRPr="00AF5C45">
        <w:t>7 Синтетический учет в банках: цели, задачи, регистры</w:t>
      </w:r>
    </w:p>
    <w:p w:rsidR="00936FE8" w:rsidRPr="00AF5C45" w:rsidRDefault="00936FE8" w:rsidP="00BA0CCC">
      <w:pPr>
        <w:spacing w:after="0" w:line="240" w:lineRule="auto"/>
      </w:pPr>
      <w:r w:rsidRPr="00AF5C45">
        <w:t xml:space="preserve">8  </w:t>
      </w:r>
      <w:proofErr w:type="spellStart"/>
      <w:r w:rsidRPr="00AF5C45">
        <w:t>Внутрибанковский</w:t>
      </w:r>
      <w:proofErr w:type="spellEnd"/>
      <w:r w:rsidRPr="00AF5C45">
        <w:t xml:space="preserve"> контроль: задачи и виды</w:t>
      </w:r>
    </w:p>
    <w:p w:rsidR="00936FE8" w:rsidRPr="00AF5C45" w:rsidRDefault="00936FE8" w:rsidP="00BA0CCC">
      <w:pPr>
        <w:spacing w:after="0" w:line="240" w:lineRule="auto"/>
      </w:pPr>
      <w:r w:rsidRPr="00AF5C45">
        <w:t>9 Способы  исправления ошибочных  записей</w:t>
      </w:r>
    </w:p>
    <w:p w:rsidR="00936FE8" w:rsidRPr="00AF5C45" w:rsidRDefault="00936FE8" w:rsidP="00BA0CCC">
      <w:pPr>
        <w:spacing w:after="0" w:line="240" w:lineRule="auto"/>
      </w:pPr>
      <w:r w:rsidRPr="00AF5C45">
        <w:t>10 Синтетический   и аналитический  учет  кассовых операций</w:t>
      </w:r>
    </w:p>
    <w:p w:rsidR="00936FE8" w:rsidRPr="00AF5C45" w:rsidRDefault="00936FE8" w:rsidP="00BA0CCC">
      <w:pPr>
        <w:spacing w:after="0" w:line="240" w:lineRule="auto"/>
      </w:pPr>
      <w:r w:rsidRPr="00AF5C45">
        <w:t>11 Документооборот и учет приходных операций с  денежной наличностью</w:t>
      </w:r>
    </w:p>
    <w:p w:rsidR="00936FE8" w:rsidRPr="00AF5C45" w:rsidRDefault="00936FE8" w:rsidP="00BA0CCC">
      <w:pPr>
        <w:spacing w:after="0" w:line="240" w:lineRule="auto"/>
      </w:pPr>
      <w:r w:rsidRPr="00AF5C45">
        <w:t>12 Документооборот и учет расходных кассовых операций</w:t>
      </w:r>
    </w:p>
    <w:p w:rsidR="00936FE8" w:rsidRPr="00AF5C45" w:rsidRDefault="00936FE8" w:rsidP="00BA0CCC">
      <w:pPr>
        <w:spacing w:after="0" w:line="240" w:lineRule="auto"/>
      </w:pPr>
      <w:r w:rsidRPr="00AF5C45">
        <w:t>13 Ревизия  денежных средств и ценностей</w:t>
      </w:r>
    </w:p>
    <w:p w:rsidR="00936FE8" w:rsidRPr="00AF5C45" w:rsidRDefault="00936FE8" w:rsidP="00BA0CCC">
      <w:pPr>
        <w:spacing w:after="0" w:line="240" w:lineRule="auto"/>
      </w:pPr>
      <w:r w:rsidRPr="00AF5C45">
        <w:t>14 Вечерние кассы и инкассирование выручки</w:t>
      </w:r>
    </w:p>
    <w:p w:rsidR="00936FE8" w:rsidRPr="00AF5C45" w:rsidRDefault="00936FE8" w:rsidP="00BA0CCC">
      <w:pPr>
        <w:spacing w:after="0" w:line="240" w:lineRule="auto"/>
      </w:pPr>
      <w:r w:rsidRPr="00AF5C45">
        <w:t>15 Учет и организация работы с наличностью при использовании банкоматов и электронных кассиров</w:t>
      </w:r>
    </w:p>
    <w:p w:rsidR="00936FE8" w:rsidRPr="00AF5C45" w:rsidRDefault="00936FE8" w:rsidP="00BA0CCC">
      <w:pPr>
        <w:spacing w:after="0" w:line="240" w:lineRule="auto"/>
      </w:pPr>
      <w:r w:rsidRPr="00AF5C45">
        <w:t>16 Виды банковских счетов</w:t>
      </w:r>
    </w:p>
    <w:p w:rsidR="00936FE8" w:rsidRPr="00AF5C45" w:rsidRDefault="00936FE8" w:rsidP="00BA0CCC">
      <w:pPr>
        <w:spacing w:after="0" w:line="240" w:lineRule="auto"/>
      </w:pPr>
      <w:r w:rsidRPr="00AF5C45">
        <w:t>17 Открытие банковских счетов</w:t>
      </w:r>
    </w:p>
    <w:p w:rsidR="00936FE8" w:rsidRPr="00AF5C45" w:rsidRDefault="00936FE8" w:rsidP="00BA0CCC">
      <w:pPr>
        <w:spacing w:after="0" w:line="240" w:lineRule="auto"/>
      </w:pPr>
      <w:r w:rsidRPr="00AF5C45">
        <w:t>18  Очередность списания денежных средств со счетов клиентов</w:t>
      </w:r>
    </w:p>
    <w:p w:rsidR="00936FE8" w:rsidRPr="00AF5C45" w:rsidRDefault="00936FE8" w:rsidP="00BA0CCC">
      <w:pPr>
        <w:spacing w:after="0" w:line="240" w:lineRule="auto"/>
      </w:pPr>
      <w:r w:rsidRPr="00AF5C45">
        <w:t>19 Приостановление операций по счетам клиентов и их закрытие</w:t>
      </w:r>
    </w:p>
    <w:p w:rsidR="00936FE8" w:rsidRPr="00AF5C45" w:rsidRDefault="00936FE8" w:rsidP="00BA0CCC">
      <w:pPr>
        <w:spacing w:after="0" w:line="240" w:lineRule="auto"/>
      </w:pPr>
      <w:r w:rsidRPr="00AF5C45">
        <w:t>20 БУ операций по расчетным  счетам клиентов</w:t>
      </w:r>
    </w:p>
    <w:p w:rsidR="00936FE8" w:rsidRPr="00AF5C45" w:rsidRDefault="00936FE8" w:rsidP="00BA0CCC">
      <w:pPr>
        <w:spacing w:after="0" w:line="240" w:lineRule="auto"/>
      </w:pPr>
      <w:r w:rsidRPr="00AF5C45">
        <w:t>21  Сущность безналичных расчетов и их значение и принципы</w:t>
      </w:r>
    </w:p>
    <w:p w:rsidR="00936FE8" w:rsidRPr="00AF5C45" w:rsidRDefault="00936FE8" w:rsidP="00BA0CCC">
      <w:pPr>
        <w:spacing w:after="0" w:line="240" w:lineRule="auto"/>
      </w:pPr>
      <w:r w:rsidRPr="00AF5C45">
        <w:t>22 Учет операций на корсчетах, открытых банками друг у друга</w:t>
      </w:r>
    </w:p>
    <w:p w:rsidR="00936FE8" w:rsidRPr="00AF5C45" w:rsidRDefault="00936FE8" w:rsidP="00BA0CCC">
      <w:pPr>
        <w:spacing w:after="0" w:line="240" w:lineRule="auto"/>
      </w:pPr>
      <w:r w:rsidRPr="00AF5C45">
        <w:t>23 Порядок осуществления переводов  денежных средств банками</w:t>
      </w:r>
    </w:p>
    <w:p w:rsidR="00936FE8" w:rsidRPr="00AF5C45" w:rsidRDefault="00936FE8" w:rsidP="00BA0CCC">
      <w:pPr>
        <w:spacing w:after="0" w:line="240" w:lineRule="auto"/>
        <w:jc w:val="both"/>
      </w:pPr>
      <w:r w:rsidRPr="00AF5C45">
        <w:t>24 Учет резерва на  возможные потери</w:t>
      </w:r>
    </w:p>
    <w:p w:rsidR="00936FE8" w:rsidRPr="00AF5C45" w:rsidRDefault="00936FE8" w:rsidP="00BA0CCC">
      <w:pPr>
        <w:spacing w:after="0" w:line="240" w:lineRule="auto"/>
      </w:pPr>
      <w:r w:rsidRPr="00AF5C45">
        <w:t>25 Ревизия  денежных средств и ценностей</w:t>
      </w:r>
    </w:p>
    <w:p w:rsidR="00936FE8" w:rsidRPr="00AF5C45" w:rsidRDefault="00936FE8" w:rsidP="00BA0CCC">
      <w:pPr>
        <w:spacing w:after="0" w:line="240" w:lineRule="auto"/>
      </w:pPr>
      <w:r w:rsidRPr="00AF5C45">
        <w:t>26 Вечерние кассы и инкассирование выручки</w:t>
      </w:r>
    </w:p>
    <w:p w:rsidR="00936FE8" w:rsidRPr="00AF5C45" w:rsidRDefault="00936FE8" w:rsidP="00BA0CCC">
      <w:pPr>
        <w:spacing w:after="0" w:line="240" w:lineRule="auto"/>
      </w:pPr>
      <w:r w:rsidRPr="00AF5C45">
        <w:t xml:space="preserve">27 Учет и организация работы с наличностью при использовании банкоматов </w:t>
      </w:r>
    </w:p>
    <w:p w:rsidR="00936FE8" w:rsidRPr="00AF5C45" w:rsidRDefault="00936FE8" w:rsidP="00BA0CCC">
      <w:pPr>
        <w:spacing w:after="0" w:line="240" w:lineRule="auto"/>
      </w:pPr>
      <w:r w:rsidRPr="00AF5C45">
        <w:t xml:space="preserve">28 Учет добавочного капитала </w:t>
      </w:r>
    </w:p>
    <w:p w:rsidR="00936FE8" w:rsidRPr="00AF5C45" w:rsidRDefault="00936FE8" w:rsidP="00BA0CCC">
      <w:pPr>
        <w:spacing w:after="0" w:line="240" w:lineRule="auto"/>
      </w:pPr>
      <w:r w:rsidRPr="00AF5C45">
        <w:t>29 Учет резервного фонда</w:t>
      </w:r>
    </w:p>
    <w:p w:rsidR="00936FE8" w:rsidRPr="00AF5C45" w:rsidRDefault="00936FE8" w:rsidP="00BA0CCC">
      <w:pPr>
        <w:spacing w:after="0" w:line="240" w:lineRule="auto"/>
      </w:pPr>
      <w:r w:rsidRPr="00AF5C45">
        <w:t>30 Учет нераспределенной прибыли и непокрытого убытка</w:t>
      </w:r>
    </w:p>
    <w:p w:rsidR="00936FE8" w:rsidRPr="00AF5C45" w:rsidRDefault="00936FE8" w:rsidP="00BA0CCC">
      <w:pPr>
        <w:spacing w:after="0" w:line="240" w:lineRule="auto"/>
      </w:pPr>
      <w:r w:rsidRPr="00AF5C45">
        <w:t>Учет кредитных операций  с физическими лицами</w:t>
      </w:r>
    </w:p>
    <w:p w:rsidR="00936FE8" w:rsidRPr="00AF5C45" w:rsidRDefault="00936FE8" w:rsidP="00BA0CCC">
      <w:pPr>
        <w:spacing w:after="0" w:line="240" w:lineRule="auto"/>
      </w:pPr>
      <w:r w:rsidRPr="00AF5C45">
        <w:t>31 Учет кредитных операций с юридическими лицами</w:t>
      </w:r>
    </w:p>
    <w:p w:rsidR="00936FE8" w:rsidRPr="00AF5C45" w:rsidRDefault="00936FE8" w:rsidP="00BA0CCC">
      <w:pPr>
        <w:spacing w:after="0" w:line="240" w:lineRule="auto"/>
      </w:pPr>
      <w:r w:rsidRPr="00AF5C45">
        <w:t>32 Учет межбанковских кредитов (активные операции  в банке-кредиторе)</w:t>
      </w:r>
    </w:p>
    <w:p w:rsidR="00936FE8" w:rsidRPr="00AF5C45" w:rsidRDefault="00936FE8" w:rsidP="00BA0CCC">
      <w:pPr>
        <w:spacing w:after="0" w:line="240" w:lineRule="auto"/>
      </w:pPr>
      <w:r w:rsidRPr="00AF5C45">
        <w:t>33 Учет межбанковских кредитов (пассивные операции в банке-заемщике)</w:t>
      </w:r>
    </w:p>
    <w:p w:rsidR="00936FE8" w:rsidRPr="00AF5C45" w:rsidRDefault="00936FE8" w:rsidP="00BA0CCC">
      <w:pPr>
        <w:spacing w:after="0" w:line="240" w:lineRule="auto"/>
      </w:pPr>
      <w:r w:rsidRPr="00AF5C45">
        <w:t>34</w:t>
      </w:r>
      <w:r w:rsidRPr="00AF5C45">
        <w:rPr>
          <w:rFonts w:ascii="Arial" w:hAnsi="Arial" w:cs="Arial"/>
        </w:rPr>
        <w:t xml:space="preserve"> </w:t>
      </w:r>
      <w:r w:rsidRPr="00AF5C45">
        <w:t>Учет межбанковских кредитов (пассивные операции  – в Банке России)</w:t>
      </w:r>
    </w:p>
    <w:p w:rsidR="00936FE8" w:rsidRPr="00AF5C45" w:rsidRDefault="00936FE8" w:rsidP="00BA0CCC">
      <w:pPr>
        <w:spacing w:after="0" w:line="240" w:lineRule="auto"/>
      </w:pPr>
      <w:r w:rsidRPr="00AF5C45">
        <w:t>35 Основные средства, понятие, виды  оценка</w:t>
      </w:r>
    </w:p>
    <w:p w:rsidR="00936FE8" w:rsidRPr="00AF5C45" w:rsidRDefault="00936FE8" w:rsidP="00BA0CCC">
      <w:pPr>
        <w:spacing w:after="0" w:line="240" w:lineRule="auto"/>
      </w:pPr>
    </w:p>
    <w:p w:rsidR="00941C7E" w:rsidRPr="00AF5C45" w:rsidRDefault="00941C7E" w:rsidP="00BA0CCC">
      <w:pPr>
        <w:spacing w:after="0" w:line="240" w:lineRule="auto"/>
        <w:ind w:firstLine="709"/>
        <w:jc w:val="both"/>
        <w:rPr>
          <w:b/>
        </w:rPr>
      </w:pPr>
      <w:r w:rsidRPr="00AF5C45">
        <w:rPr>
          <w:b/>
        </w:rPr>
        <w:t>5 Учебно-методическое обеспечение дисциплины</w:t>
      </w:r>
    </w:p>
    <w:p w:rsidR="00941C7E" w:rsidRPr="00AF5C45" w:rsidRDefault="00941C7E" w:rsidP="00BA0CCC">
      <w:pPr>
        <w:spacing w:after="0" w:line="240" w:lineRule="auto"/>
        <w:ind w:firstLine="709"/>
        <w:jc w:val="both"/>
      </w:pP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5.1 Основная литература</w:t>
      </w: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41C7E" w:rsidRPr="00AF5C45" w:rsidRDefault="00941C7E" w:rsidP="00BA0CCC">
      <w:pPr>
        <w:shd w:val="clear" w:color="auto" w:fill="FFFFFF"/>
        <w:spacing w:after="0" w:line="240" w:lineRule="auto"/>
        <w:ind w:firstLine="709"/>
        <w:jc w:val="both"/>
      </w:pPr>
      <w:r w:rsidRPr="00AF5C45">
        <w:t xml:space="preserve">1 </w:t>
      </w:r>
      <w:hyperlink r:id="rId8" w:history="1">
        <w:r w:rsidRPr="00AF5C45">
          <w:rPr>
            <w:rStyle w:val="aa"/>
            <w:color w:val="auto"/>
            <w:u w:val="none"/>
          </w:rPr>
          <w:t>Арская, Е.В.</w:t>
        </w:r>
      </w:hyperlink>
      <w:r w:rsidRPr="00AF5C45">
        <w:t xml:space="preserve"> </w:t>
      </w:r>
      <w:r w:rsidRPr="00AF5C45">
        <w:rPr>
          <w:bCs/>
        </w:rPr>
        <w:t>Бухгалтерский учет в коммерческих банках</w:t>
      </w:r>
      <w:r w:rsidRPr="00AF5C45">
        <w:t xml:space="preserve">: Учебное пособие / </w:t>
      </w:r>
      <w:proofErr w:type="spellStart"/>
      <w:r w:rsidRPr="00AF5C45">
        <w:t>Усатова</w:t>
      </w:r>
      <w:proofErr w:type="spellEnd"/>
      <w:r w:rsidRPr="00AF5C45">
        <w:t xml:space="preserve"> Л.В., Сероштан М.С., Арская Е.В., - 6-е изд., </w:t>
      </w:r>
      <w:proofErr w:type="spellStart"/>
      <w:r w:rsidRPr="00AF5C45">
        <w:t>перераб</w:t>
      </w:r>
      <w:proofErr w:type="spellEnd"/>
      <w:r w:rsidRPr="00AF5C45">
        <w:t xml:space="preserve">. и доп. - М.: Дашков и К, 2016. - 344 с. -  Режим доступа: </w:t>
      </w:r>
      <w:hyperlink r:id="rId9" w:history="1">
        <w:r w:rsidRPr="00AF5C45">
          <w:rPr>
            <w:rStyle w:val="aa"/>
            <w:color w:val="auto"/>
            <w:u w:val="none"/>
          </w:rPr>
          <w:t>http://znanium.com/bookread2.php?book=327828</w:t>
        </w:r>
      </w:hyperlink>
    </w:p>
    <w:p w:rsidR="00941C7E" w:rsidRPr="00AF5C45" w:rsidRDefault="00941C7E" w:rsidP="00BA0CCC">
      <w:pPr>
        <w:spacing w:after="0" w:line="240" w:lineRule="auto"/>
        <w:ind w:firstLine="708"/>
        <w:jc w:val="both"/>
      </w:pPr>
      <w:r w:rsidRPr="00AF5C45">
        <w:t xml:space="preserve">2    </w:t>
      </w:r>
      <w:hyperlink r:id="rId10" w:anchor="none" w:history="1">
        <w:r w:rsidRPr="00AF5C45">
          <w:rPr>
            <w:rStyle w:val="aa"/>
            <w:color w:val="auto"/>
            <w:u w:val="none"/>
          </w:rPr>
          <w:t>Скамай,  Л. Г.</w:t>
        </w:r>
      </w:hyperlink>
      <w:r w:rsidRPr="00AF5C45">
        <w:t xml:space="preserve"> Страховое дело: Учебное пособие / Л.Г. </w:t>
      </w:r>
      <w:proofErr w:type="spellStart"/>
      <w:r w:rsidRPr="00AF5C45">
        <w:t>Скамай</w:t>
      </w:r>
      <w:proofErr w:type="spellEnd"/>
      <w:r w:rsidRPr="00AF5C45">
        <w:t xml:space="preserve">; Министерство Образования и науки РФ. ГУУ - 3-e изд., доп. и </w:t>
      </w:r>
      <w:proofErr w:type="spellStart"/>
      <w:r w:rsidRPr="00AF5C45">
        <w:t>перераб</w:t>
      </w:r>
      <w:proofErr w:type="spellEnd"/>
      <w:r w:rsidRPr="00AF5C45">
        <w:t xml:space="preserve">. - М.: НИЦ ИНФРА-М, 2014. - 300 с. - Режим доступа // </w:t>
      </w:r>
      <w:hyperlink r:id="rId11" w:history="1">
        <w:r w:rsidRPr="00AF5C45">
          <w:rPr>
            <w:rStyle w:val="aa"/>
            <w:color w:val="auto"/>
            <w:u w:val="none"/>
          </w:rPr>
          <w:t>http://znanium.com/bookread2.php?book=404533</w:t>
        </w:r>
      </w:hyperlink>
    </w:p>
    <w:p w:rsidR="00573C0A" w:rsidRDefault="00573C0A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41C7E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5.2 Дополнительная литература</w:t>
      </w:r>
    </w:p>
    <w:p w:rsidR="00573C0A" w:rsidRPr="00AF5C45" w:rsidRDefault="00573C0A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sz w:val="22"/>
          <w:shd w:val="clear" w:color="auto" w:fill="FFFFFF"/>
        </w:rPr>
      </w:pPr>
      <w:r w:rsidRPr="00AF5C45">
        <w:rPr>
          <w:sz w:val="22"/>
          <w:shd w:val="clear" w:color="auto" w:fill="FFFFFF"/>
        </w:rPr>
        <w:t xml:space="preserve">1   </w:t>
      </w:r>
      <w:proofErr w:type="spellStart"/>
      <w:r w:rsidRPr="00AF5C45">
        <w:rPr>
          <w:sz w:val="22"/>
          <w:shd w:val="clear" w:color="auto" w:fill="FFFFFF"/>
        </w:rPr>
        <w:t>Вороненкова</w:t>
      </w:r>
      <w:proofErr w:type="spellEnd"/>
      <w:r w:rsidRPr="00AF5C45">
        <w:rPr>
          <w:sz w:val="22"/>
          <w:shd w:val="clear" w:color="auto" w:fill="FFFFFF"/>
        </w:rPr>
        <w:t xml:space="preserve">, С. А. Бухгалтерский учет и экономический анализ в страховых организациях: Учебник / С.А. </w:t>
      </w:r>
      <w:proofErr w:type="spellStart"/>
      <w:r w:rsidRPr="00AF5C45">
        <w:rPr>
          <w:sz w:val="22"/>
          <w:shd w:val="clear" w:color="auto" w:fill="FFFFFF"/>
        </w:rPr>
        <w:t>Бороненкова</w:t>
      </w:r>
      <w:proofErr w:type="spellEnd"/>
      <w:r w:rsidRPr="00AF5C45">
        <w:rPr>
          <w:sz w:val="22"/>
          <w:shd w:val="clear" w:color="auto" w:fill="FFFFFF"/>
        </w:rPr>
        <w:t xml:space="preserve">, Т.И. </w:t>
      </w:r>
      <w:proofErr w:type="spellStart"/>
      <w:r w:rsidRPr="00AF5C45">
        <w:rPr>
          <w:sz w:val="22"/>
          <w:shd w:val="clear" w:color="auto" w:fill="FFFFFF"/>
        </w:rPr>
        <w:t>Буянова</w:t>
      </w:r>
      <w:proofErr w:type="spellEnd"/>
      <w:r w:rsidRPr="00AF5C45">
        <w:rPr>
          <w:sz w:val="22"/>
          <w:shd w:val="clear" w:color="auto" w:fill="FFFFFF"/>
        </w:rPr>
        <w:t>. - М.: ИНФРА-М, 2010. - 478 с. - ISBN 978-5-16-003776-9. – Режим доступа:</w:t>
      </w:r>
      <w:r w:rsidRPr="00AF5C45">
        <w:rPr>
          <w:sz w:val="22"/>
        </w:rPr>
        <w:t xml:space="preserve"> </w:t>
      </w:r>
      <w:r w:rsidRPr="00AF5C45">
        <w:rPr>
          <w:sz w:val="22"/>
          <w:shd w:val="clear" w:color="auto" w:fill="FFFFFF"/>
        </w:rPr>
        <w:t xml:space="preserve"> </w:t>
      </w:r>
      <w:hyperlink r:id="rId12" w:history="1"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http</w:t>
        </w:r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://</w:t>
        </w:r>
        <w:proofErr w:type="spellStart"/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znanium</w:t>
        </w:r>
        <w:proofErr w:type="spellEnd"/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.</w:t>
        </w:r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com</w:t>
        </w:r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/</w:t>
        </w:r>
        <w:proofErr w:type="spellStart"/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bookread</w:t>
        </w:r>
        <w:proofErr w:type="spellEnd"/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2.</w:t>
        </w:r>
        <w:proofErr w:type="spellStart"/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php</w:t>
        </w:r>
        <w:proofErr w:type="spellEnd"/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?</w:t>
        </w:r>
        <w:r w:rsidRPr="00AF5C45">
          <w:rPr>
            <w:rStyle w:val="aa"/>
            <w:color w:val="auto"/>
            <w:sz w:val="22"/>
            <w:u w:val="none"/>
            <w:shd w:val="clear" w:color="auto" w:fill="FFFFFF"/>
            <w:lang w:val="en-US"/>
          </w:rPr>
          <w:t>book</w:t>
        </w:r>
        <w:r w:rsidRPr="00AF5C45">
          <w:rPr>
            <w:rStyle w:val="aa"/>
            <w:color w:val="auto"/>
            <w:sz w:val="22"/>
            <w:u w:val="none"/>
            <w:shd w:val="clear" w:color="auto" w:fill="FFFFFF"/>
          </w:rPr>
          <w:t>=188090</w:t>
        </w:r>
      </w:hyperlink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sz w:val="22"/>
        </w:rPr>
      </w:pPr>
      <w:r w:rsidRPr="00AF5C45">
        <w:rPr>
          <w:sz w:val="22"/>
        </w:rPr>
        <w:t>2  Бескоровайная, С. А. Стандартизация бухгалтерского учета и финансовой отчетности: Учебное пособие /Бескоровайная С.А. - М.: НИЦ ИНФРА-М, 2016. - 277 с. - ISBN 978-5-16-010944-2, 500 экз.</w:t>
      </w:r>
      <w:r w:rsidRPr="00AF5C45">
        <w:rPr>
          <w:sz w:val="22"/>
          <w:shd w:val="clear" w:color="auto" w:fill="FFFFFF"/>
        </w:rPr>
        <w:t>– Режим доступа:</w:t>
      </w:r>
      <w:r w:rsidRPr="00AF5C45">
        <w:rPr>
          <w:sz w:val="22"/>
        </w:rPr>
        <w:t xml:space="preserve"> </w:t>
      </w:r>
      <w:r w:rsidRPr="00AF5C45">
        <w:rPr>
          <w:sz w:val="22"/>
          <w:shd w:val="clear" w:color="auto" w:fill="FFFFFF"/>
        </w:rPr>
        <w:t xml:space="preserve"> </w:t>
      </w:r>
      <w:r w:rsidRPr="00AF5C45">
        <w:rPr>
          <w:sz w:val="22"/>
        </w:rPr>
        <w:t xml:space="preserve"> </w:t>
      </w:r>
      <w:hyperlink r:id="rId13" w:history="1">
        <w:r w:rsidRPr="00AF5C45">
          <w:rPr>
            <w:rStyle w:val="aa"/>
            <w:color w:val="auto"/>
            <w:sz w:val="22"/>
            <w:u w:val="none"/>
          </w:rPr>
          <w:t>http://znanium.com/bookread2.php?book=506077</w:t>
        </w:r>
      </w:hyperlink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5.3 Периодические издания</w:t>
      </w:r>
    </w:p>
    <w:p w:rsidR="00941C7E" w:rsidRPr="00AF5C45" w:rsidRDefault="00941C7E" w:rsidP="00BA0CCC">
      <w:pPr>
        <w:shd w:val="clear" w:color="auto" w:fill="FFFFFF"/>
        <w:spacing w:after="0" w:line="240" w:lineRule="auto"/>
        <w:ind w:firstLine="709"/>
        <w:jc w:val="both"/>
      </w:pP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color w:val="000000"/>
          <w:sz w:val="22"/>
          <w:lang w:eastAsia="ru-RU"/>
        </w:rPr>
      </w:pPr>
      <w:r w:rsidRPr="00AF5C45">
        <w:rPr>
          <w:color w:val="000000"/>
          <w:sz w:val="22"/>
          <w:lang w:eastAsia="ru-RU"/>
        </w:rPr>
        <w:t>1 Банковское дело: журнал. - М.: Агентство "</w:t>
      </w:r>
      <w:proofErr w:type="spellStart"/>
      <w:r w:rsidRPr="00AF5C45">
        <w:rPr>
          <w:color w:val="000000"/>
          <w:sz w:val="22"/>
          <w:lang w:eastAsia="ru-RU"/>
        </w:rPr>
        <w:t>Роспечать</w:t>
      </w:r>
      <w:proofErr w:type="spellEnd"/>
      <w:r w:rsidRPr="00AF5C45">
        <w:rPr>
          <w:color w:val="000000"/>
          <w:sz w:val="22"/>
          <w:lang w:eastAsia="ru-RU"/>
        </w:rPr>
        <w:t>"</w:t>
      </w: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color w:val="000000"/>
          <w:sz w:val="22"/>
          <w:lang w:eastAsia="ru-RU"/>
        </w:rPr>
        <w:t>2 Банковское обозрение: журнал. - М.: Агентство "</w:t>
      </w:r>
      <w:proofErr w:type="spellStart"/>
      <w:r w:rsidRPr="00AF5C45">
        <w:rPr>
          <w:color w:val="000000"/>
          <w:sz w:val="22"/>
          <w:lang w:eastAsia="ru-RU"/>
        </w:rPr>
        <w:t>Роспечать</w:t>
      </w:r>
      <w:proofErr w:type="spellEnd"/>
      <w:r w:rsidRPr="00AF5C45">
        <w:rPr>
          <w:color w:val="000000"/>
          <w:sz w:val="22"/>
          <w:lang w:eastAsia="ru-RU"/>
        </w:rPr>
        <w:t>"</w:t>
      </w:r>
    </w:p>
    <w:p w:rsidR="00941C7E" w:rsidRPr="00AF5C45" w:rsidRDefault="00941C7E" w:rsidP="00BA0CCC">
      <w:pPr>
        <w:spacing w:after="0" w:line="240" w:lineRule="auto"/>
        <w:jc w:val="both"/>
        <w:rPr>
          <w:color w:val="000000"/>
          <w:lang w:eastAsia="ru-RU"/>
        </w:rPr>
      </w:pPr>
      <w:r w:rsidRPr="00AF5C45">
        <w:rPr>
          <w:color w:val="000000"/>
          <w:lang w:eastAsia="ru-RU"/>
        </w:rPr>
        <w:t xml:space="preserve">            3 Финансы и кредит: журнал. - М.: ИД "Финансы и кредит"</w:t>
      </w:r>
    </w:p>
    <w:p w:rsidR="00941C7E" w:rsidRPr="00AF5C45" w:rsidRDefault="00941C7E" w:rsidP="00BA0CCC">
      <w:pPr>
        <w:spacing w:after="0" w:line="240" w:lineRule="auto"/>
        <w:ind w:firstLine="708"/>
        <w:jc w:val="both"/>
        <w:rPr>
          <w:color w:val="000000"/>
          <w:lang w:eastAsia="ru-RU"/>
        </w:rPr>
      </w:pPr>
      <w:r w:rsidRPr="00AF5C45">
        <w:rPr>
          <w:color w:val="000000"/>
          <w:lang w:eastAsia="ru-RU"/>
        </w:rPr>
        <w:t xml:space="preserve"> 4 Финансы: журнал. - М.: Агентство "</w:t>
      </w:r>
      <w:proofErr w:type="spellStart"/>
      <w:r w:rsidRPr="00AF5C45">
        <w:rPr>
          <w:color w:val="000000"/>
          <w:lang w:eastAsia="ru-RU"/>
        </w:rPr>
        <w:t>Роспечать</w:t>
      </w:r>
      <w:proofErr w:type="spellEnd"/>
      <w:r w:rsidRPr="00AF5C45">
        <w:rPr>
          <w:color w:val="000000"/>
          <w:lang w:eastAsia="ru-RU"/>
        </w:rPr>
        <w:t>"</w:t>
      </w:r>
    </w:p>
    <w:p w:rsidR="00941C7E" w:rsidRPr="00AF5C45" w:rsidRDefault="00941C7E" w:rsidP="00BA0CCC">
      <w:pPr>
        <w:spacing w:after="0" w:line="240" w:lineRule="auto"/>
        <w:ind w:firstLine="708"/>
        <w:jc w:val="both"/>
        <w:rPr>
          <w:b/>
        </w:rPr>
      </w:pPr>
      <w:r w:rsidRPr="00AF5C45">
        <w:rPr>
          <w:b/>
        </w:rPr>
        <w:t xml:space="preserve"> </w:t>
      </w: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>5.4 Интернет-ресурсы</w:t>
      </w:r>
    </w:p>
    <w:p w:rsidR="00941C7E" w:rsidRPr="00AF5C45" w:rsidRDefault="00941C7E" w:rsidP="00BA0CCC">
      <w:pPr>
        <w:pStyle w:val="ab"/>
        <w:suppressLineNumbers/>
        <w:tabs>
          <w:tab w:val="left" w:pos="0"/>
        </w:tabs>
        <w:spacing w:after="0" w:line="240" w:lineRule="auto"/>
        <w:ind w:left="0" w:firstLine="709"/>
      </w:pPr>
    </w:p>
    <w:p w:rsidR="00941C7E" w:rsidRPr="00AF5C45" w:rsidRDefault="00941C7E" w:rsidP="00BA0CCC">
      <w:pPr>
        <w:pStyle w:val="ab"/>
        <w:suppressLineNumbers/>
        <w:tabs>
          <w:tab w:val="left" w:pos="0"/>
        </w:tabs>
        <w:spacing w:after="0" w:line="240" w:lineRule="auto"/>
        <w:ind w:left="0" w:firstLine="709"/>
        <w:rPr>
          <w:color w:val="0000FF"/>
          <w:u w:val="single"/>
        </w:rPr>
      </w:pPr>
      <w:r w:rsidRPr="00AF5C45">
        <w:t>1  Сайт Центрального Банка РФ. - Режим доступа:</w:t>
      </w:r>
      <w:r w:rsidRPr="00AF5C45">
        <w:rPr>
          <w:color w:val="6600FF"/>
        </w:rPr>
        <w:t xml:space="preserve"> </w:t>
      </w:r>
      <w:r w:rsidRPr="00AF5C45">
        <w:t xml:space="preserve"> </w:t>
      </w:r>
      <w:hyperlink r:id="rId14" w:history="1">
        <w:r w:rsidRPr="00AF5C45">
          <w:rPr>
            <w:rStyle w:val="aa"/>
            <w:lang w:val="en-US"/>
          </w:rPr>
          <w:t>http</w:t>
        </w:r>
        <w:r w:rsidRPr="00AF5C45">
          <w:rPr>
            <w:rStyle w:val="aa"/>
          </w:rPr>
          <w:t>://</w:t>
        </w:r>
        <w:r w:rsidRPr="00AF5C45">
          <w:rPr>
            <w:rStyle w:val="aa"/>
            <w:lang w:val="en-US"/>
          </w:rPr>
          <w:t>www</w:t>
        </w:r>
        <w:r w:rsidRPr="00AF5C45">
          <w:rPr>
            <w:rStyle w:val="aa"/>
          </w:rPr>
          <w:t>.</w:t>
        </w:r>
        <w:proofErr w:type="spellStart"/>
        <w:r w:rsidRPr="00AF5C45">
          <w:rPr>
            <w:rStyle w:val="aa"/>
            <w:lang w:val="en-US"/>
          </w:rPr>
          <w:t>cbr</w:t>
        </w:r>
        <w:proofErr w:type="spellEnd"/>
        <w:r w:rsidRPr="00AF5C45">
          <w:rPr>
            <w:rStyle w:val="aa"/>
          </w:rPr>
          <w:t>.</w:t>
        </w:r>
        <w:proofErr w:type="spellStart"/>
        <w:r w:rsidRPr="00AF5C45">
          <w:rPr>
            <w:rStyle w:val="aa"/>
            <w:lang w:val="en-US"/>
          </w:rPr>
          <w:t>ru</w:t>
        </w:r>
        <w:proofErr w:type="spellEnd"/>
      </w:hyperlink>
    </w:p>
    <w:p w:rsidR="00941C7E" w:rsidRPr="00AF5C45" w:rsidRDefault="00941C7E" w:rsidP="00BA0CCC">
      <w:pPr>
        <w:tabs>
          <w:tab w:val="left" w:pos="0"/>
        </w:tabs>
        <w:spacing w:after="0" w:line="240" w:lineRule="auto"/>
        <w:ind w:firstLine="709"/>
        <w:rPr>
          <w:color w:val="0000FF"/>
          <w:u w:val="single"/>
        </w:rPr>
      </w:pPr>
      <w:r w:rsidRPr="00AF5C45">
        <w:t xml:space="preserve">2  Сайт Федеральной службы государственной статистики - </w:t>
      </w:r>
      <w:r w:rsidRPr="00AF5C45">
        <w:rPr>
          <w:color w:val="0000FF"/>
          <w:u w:val="single"/>
        </w:rPr>
        <w:t>http://www.gks.ru</w:t>
      </w:r>
    </w:p>
    <w:p w:rsidR="00941C7E" w:rsidRPr="00AF5C45" w:rsidRDefault="00941C7E" w:rsidP="00BA0CCC">
      <w:pPr>
        <w:pStyle w:val="11"/>
        <w:tabs>
          <w:tab w:val="left" w:pos="0"/>
        </w:tabs>
        <w:ind w:firstLine="709"/>
        <w:rPr>
          <w:sz w:val="22"/>
          <w:szCs w:val="22"/>
        </w:rPr>
      </w:pPr>
      <w:r w:rsidRPr="00AF5C45">
        <w:rPr>
          <w:sz w:val="22"/>
          <w:szCs w:val="22"/>
        </w:rPr>
        <w:t xml:space="preserve">3  Сайт Правительства Российской Федерации - </w:t>
      </w:r>
      <w:hyperlink r:id="rId15" w:history="1">
        <w:r w:rsidRPr="00AF5C45">
          <w:rPr>
            <w:rStyle w:val="aa"/>
            <w:rFonts w:eastAsiaTheme="majorEastAsia"/>
            <w:sz w:val="22"/>
            <w:szCs w:val="22"/>
          </w:rPr>
          <w:t>http://government.ru</w:t>
        </w:r>
      </w:hyperlink>
    </w:p>
    <w:p w:rsidR="00941C7E" w:rsidRPr="00AF5C45" w:rsidRDefault="00941C7E" w:rsidP="00BA0CCC">
      <w:pPr>
        <w:pStyle w:val="11"/>
        <w:tabs>
          <w:tab w:val="left" w:pos="0"/>
        </w:tabs>
        <w:ind w:firstLine="709"/>
        <w:rPr>
          <w:color w:val="0000FF"/>
          <w:sz w:val="22"/>
          <w:szCs w:val="22"/>
          <w:u w:val="single"/>
        </w:rPr>
      </w:pPr>
      <w:r w:rsidRPr="00AF5C45">
        <w:rPr>
          <w:sz w:val="22"/>
          <w:szCs w:val="22"/>
        </w:rPr>
        <w:t xml:space="preserve">4 Сайт Федеральной налоговой службы - </w:t>
      </w:r>
      <w:hyperlink r:id="rId16" w:history="1">
        <w:r w:rsidRPr="00AF5C45">
          <w:rPr>
            <w:rStyle w:val="aa"/>
            <w:rFonts w:eastAsiaTheme="majorEastAsia"/>
            <w:sz w:val="22"/>
            <w:szCs w:val="22"/>
          </w:rPr>
          <w:t>http://www.nalog.ru/</w:t>
        </w:r>
      </w:hyperlink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sz w:val="22"/>
        </w:rPr>
        <w:t xml:space="preserve">5 Информационный портал - </w:t>
      </w:r>
      <w:hyperlink r:id="rId17" w:history="1">
        <w:r w:rsidRPr="00AF5C45">
          <w:rPr>
            <w:rStyle w:val="aa"/>
            <w:sz w:val="22"/>
          </w:rPr>
          <w:t>http://www.banki.ru</w:t>
        </w:r>
      </w:hyperlink>
    </w:p>
    <w:p w:rsidR="00941C7E" w:rsidRDefault="00941C7E" w:rsidP="00BA0CCC">
      <w:pPr>
        <w:pStyle w:val="ReportMain"/>
        <w:suppressAutoHyphens/>
        <w:ind w:firstLine="709"/>
        <w:jc w:val="both"/>
      </w:pPr>
      <w:r w:rsidRPr="00AF5C45">
        <w:rPr>
          <w:sz w:val="22"/>
        </w:rPr>
        <w:t>6 Сайт ассоциации Рос</w:t>
      </w:r>
      <w:r w:rsidRPr="00AF5C45">
        <w:rPr>
          <w:sz w:val="22"/>
          <w:lang w:val="en-US"/>
        </w:rPr>
        <w:t>c</w:t>
      </w:r>
      <w:proofErr w:type="spellStart"/>
      <w:r w:rsidRPr="00AF5C45">
        <w:rPr>
          <w:sz w:val="22"/>
        </w:rPr>
        <w:t>ийских</w:t>
      </w:r>
      <w:proofErr w:type="spellEnd"/>
      <w:r w:rsidRPr="00AF5C45">
        <w:rPr>
          <w:sz w:val="22"/>
        </w:rPr>
        <w:t xml:space="preserve"> банков - </w:t>
      </w:r>
      <w:hyperlink r:id="rId18" w:history="1">
        <w:r w:rsidRPr="00AF5C45">
          <w:rPr>
            <w:rStyle w:val="aa"/>
            <w:sz w:val="22"/>
          </w:rPr>
          <w:t>http://www.a</w:t>
        </w:r>
        <w:proofErr w:type="spellStart"/>
        <w:r w:rsidRPr="00AF5C45">
          <w:rPr>
            <w:rStyle w:val="aa"/>
            <w:sz w:val="22"/>
            <w:lang w:val="en-US"/>
          </w:rPr>
          <w:t>rb</w:t>
        </w:r>
        <w:proofErr w:type="spellEnd"/>
        <w:r w:rsidRPr="00AF5C45">
          <w:rPr>
            <w:rStyle w:val="aa"/>
            <w:sz w:val="22"/>
          </w:rPr>
          <w:t>.</w:t>
        </w:r>
        <w:proofErr w:type="spellStart"/>
        <w:r w:rsidRPr="00AF5C45">
          <w:rPr>
            <w:rStyle w:val="aa"/>
            <w:sz w:val="22"/>
          </w:rPr>
          <w:t>ru</w:t>
        </w:r>
        <w:proofErr w:type="spellEnd"/>
        <w:r w:rsidRPr="00AF5C45">
          <w:rPr>
            <w:rStyle w:val="aa"/>
            <w:sz w:val="22"/>
          </w:rPr>
          <w:t>/</w:t>
        </w:r>
      </w:hyperlink>
    </w:p>
    <w:p w:rsidR="00573C0A" w:rsidRPr="00AF5C45" w:rsidRDefault="00573C0A" w:rsidP="00BA0CCC">
      <w:pPr>
        <w:pStyle w:val="ReportMain"/>
        <w:suppressAutoHyphens/>
        <w:ind w:firstLine="709"/>
        <w:jc w:val="both"/>
        <w:rPr>
          <w:sz w:val="22"/>
        </w:rPr>
      </w:pPr>
    </w:p>
    <w:p w:rsidR="00941C7E" w:rsidRDefault="00941C7E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  <w:r w:rsidRPr="00AF5C45">
        <w:rPr>
          <w:b/>
          <w:sz w:val="22"/>
        </w:rPr>
        <w:t xml:space="preserve">5.5 Программное обеспечение, профессиональные базы данных и информационные справочные системы </w:t>
      </w:r>
    </w:p>
    <w:p w:rsidR="00573C0A" w:rsidRPr="00AF5C45" w:rsidRDefault="00573C0A" w:rsidP="00BA0CCC">
      <w:pPr>
        <w:pStyle w:val="ReportMain"/>
        <w:keepNext/>
        <w:suppressAutoHyphens/>
        <w:ind w:firstLine="709"/>
        <w:jc w:val="both"/>
        <w:outlineLvl w:val="1"/>
        <w:rPr>
          <w:b/>
          <w:sz w:val="22"/>
        </w:rPr>
      </w:pPr>
    </w:p>
    <w:p w:rsidR="00941C7E" w:rsidRPr="00AF5C45" w:rsidRDefault="00941C7E" w:rsidP="00BA0CCC">
      <w:pPr>
        <w:spacing w:after="0" w:line="240" w:lineRule="auto"/>
        <w:ind w:firstLine="709"/>
        <w:jc w:val="both"/>
        <w:rPr>
          <w:lang w:val="en-US"/>
        </w:rPr>
      </w:pPr>
      <w:r w:rsidRPr="00AF5C45">
        <w:rPr>
          <w:lang w:val="en-US"/>
        </w:rPr>
        <w:t xml:space="preserve">1 </w:t>
      </w:r>
      <w:r w:rsidRPr="00AF5C45">
        <w:t>Операционная</w:t>
      </w:r>
      <w:r w:rsidRPr="00AF5C45">
        <w:rPr>
          <w:lang w:val="en-US"/>
        </w:rPr>
        <w:t xml:space="preserve"> </w:t>
      </w:r>
      <w:r w:rsidRPr="00AF5C45">
        <w:t>система</w:t>
      </w:r>
      <w:r w:rsidRPr="00AF5C45">
        <w:rPr>
          <w:lang w:val="en-US"/>
        </w:rPr>
        <w:t xml:space="preserve"> Microsoft Windows</w:t>
      </w:r>
    </w:p>
    <w:p w:rsidR="00941C7E" w:rsidRPr="00AF5C45" w:rsidRDefault="00941C7E" w:rsidP="00BA0CCC">
      <w:pPr>
        <w:spacing w:after="0" w:line="240" w:lineRule="auto"/>
        <w:ind w:firstLine="709"/>
        <w:jc w:val="both"/>
        <w:rPr>
          <w:lang w:val="en-US"/>
        </w:rPr>
      </w:pPr>
      <w:r w:rsidRPr="00AF5C45">
        <w:rPr>
          <w:lang w:val="en-US"/>
        </w:rPr>
        <w:t xml:space="preserve">2 </w:t>
      </w:r>
      <w:r w:rsidRPr="00AF5C45">
        <w:t>Пакет</w:t>
      </w:r>
      <w:r w:rsidRPr="00AF5C45">
        <w:rPr>
          <w:lang w:val="en-US"/>
        </w:rPr>
        <w:t xml:space="preserve"> </w:t>
      </w:r>
      <w:r w:rsidRPr="00AF5C45">
        <w:t>настольных</w:t>
      </w:r>
      <w:r w:rsidRPr="00AF5C45">
        <w:rPr>
          <w:lang w:val="en-US"/>
        </w:rPr>
        <w:t xml:space="preserve"> </w:t>
      </w:r>
      <w:r w:rsidRPr="00AF5C45">
        <w:t>приложений</w:t>
      </w:r>
      <w:r w:rsidRPr="00AF5C45">
        <w:rPr>
          <w:lang w:val="en-US"/>
        </w:rPr>
        <w:t xml:space="preserve"> Microsoft Office (Word, Excel, PowerPoint, OneNote, Outlook, Publisher, Access)</w:t>
      </w:r>
    </w:p>
    <w:p w:rsidR="00941C7E" w:rsidRPr="00AF5C45" w:rsidRDefault="00941C7E" w:rsidP="00BA0CCC">
      <w:pPr>
        <w:spacing w:after="0" w:line="240" w:lineRule="auto"/>
        <w:ind w:firstLine="709"/>
        <w:jc w:val="both"/>
      </w:pPr>
      <w:r w:rsidRPr="00AF5C45">
        <w:t xml:space="preserve">3 ГАРАНТ Платформа F1 [Электронный ресурс]: справочно-правовая система. / Разработчик ООО НПП «ГАРАНТ-Сервис», 119992, Москва, Воробьевы горы, МГУ, [1990–2018]. – Режим доступа в сети ОГУ для установки системы: </w:t>
      </w:r>
      <w:hyperlink r:id="rId19" w:history="1">
        <w:r w:rsidRPr="00AF5C45">
          <w:rPr>
            <w:rStyle w:val="aa"/>
          </w:rPr>
          <w:t>\\fileserver1\GarantClient\garant.exe</w:t>
        </w:r>
      </w:hyperlink>
    </w:p>
    <w:p w:rsidR="00941C7E" w:rsidRPr="00AF5C45" w:rsidRDefault="00941C7E" w:rsidP="00BA0CCC">
      <w:pPr>
        <w:spacing w:after="0" w:line="240" w:lineRule="auto"/>
        <w:ind w:firstLine="709"/>
        <w:jc w:val="both"/>
      </w:pPr>
      <w:r w:rsidRPr="00AF5C45">
        <w:t xml:space="preserve">4 </w:t>
      </w:r>
      <w:proofErr w:type="spellStart"/>
      <w:r w:rsidRPr="00AF5C45">
        <w:t>КонсультантПлюс</w:t>
      </w:r>
      <w:proofErr w:type="spellEnd"/>
      <w:r w:rsidRPr="00AF5C45">
        <w:t xml:space="preserve"> [Электронный ресурс]: электронное периодическое издание справочная правовая система. / Разработчик ЗАО «Консультант Плюс», [1992–2018]. – Режим доступа к системе в сети ОГУ для установки системы: </w:t>
      </w:r>
      <w:hyperlink r:id="rId20" w:history="1">
        <w:r w:rsidRPr="00AF5C45">
          <w:rPr>
            <w:rStyle w:val="aa"/>
          </w:rPr>
          <w:t>\\fileserver1\!CONSULT\cons.exe</w:t>
        </w:r>
      </w:hyperlink>
    </w:p>
    <w:p w:rsidR="00941C7E" w:rsidRDefault="00941C7E" w:rsidP="00BA0CCC">
      <w:pPr>
        <w:spacing w:after="0" w:line="240" w:lineRule="auto"/>
        <w:ind w:firstLine="708"/>
        <w:jc w:val="both"/>
      </w:pPr>
      <w:r w:rsidRPr="00AF5C45">
        <w:t>5 Автоматизированная интерактивная система сетевого тестирования - АИССТ (зарегистрирована в РОСПАТЕНТ, Свидетельство о государственной регистрации программы для ЭВМ №2011610456, правообладатель – Оренбургский государственный университет), режим доступа - </w:t>
      </w:r>
      <w:hyperlink r:id="rId21" w:tgtFrame="_blank" w:history="1">
        <w:r w:rsidRPr="00AF5C45">
          <w:rPr>
            <w:rStyle w:val="aa"/>
          </w:rPr>
          <w:t>http://aist.osu.ru</w:t>
        </w:r>
      </w:hyperlink>
    </w:p>
    <w:p w:rsidR="00573C0A" w:rsidRPr="00AF5C45" w:rsidRDefault="00573C0A" w:rsidP="00BA0CCC">
      <w:pPr>
        <w:spacing w:after="0" w:line="240" w:lineRule="auto"/>
        <w:ind w:firstLine="708"/>
        <w:jc w:val="both"/>
      </w:pPr>
    </w:p>
    <w:p w:rsidR="00941C7E" w:rsidRDefault="00941C7E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  <w:r w:rsidRPr="00AF5C45">
        <w:rPr>
          <w:b/>
          <w:sz w:val="22"/>
        </w:rPr>
        <w:t>6 Материально-техническое обеспечение дисциплины</w:t>
      </w:r>
    </w:p>
    <w:p w:rsidR="00573C0A" w:rsidRPr="00AF5C45" w:rsidRDefault="00573C0A" w:rsidP="00BA0CCC">
      <w:pPr>
        <w:pStyle w:val="ReportMain"/>
        <w:keepNext/>
        <w:suppressAutoHyphens/>
        <w:ind w:firstLine="709"/>
        <w:jc w:val="both"/>
        <w:outlineLvl w:val="0"/>
        <w:rPr>
          <w:b/>
          <w:sz w:val="22"/>
        </w:rPr>
      </w:pPr>
    </w:p>
    <w:p w:rsidR="00941C7E" w:rsidRPr="00AF5C45" w:rsidRDefault="00941C7E" w:rsidP="00BA0CCC">
      <w:pPr>
        <w:tabs>
          <w:tab w:val="left" w:pos="4678"/>
        </w:tabs>
        <w:spacing w:after="0" w:line="240" w:lineRule="auto"/>
        <w:ind w:firstLine="720"/>
        <w:jc w:val="both"/>
      </w:pPr>
      <w:r w:rsidRPr="00AF5C45">
        <w:t xml:space="preserve">1 Учебные аудитории для проведения занятий лекционного типа. </w:t>
      </w:r>
    </w:p>
    <w:p w:rsidR="00941C7E" w:rsidRPr="00AF5C45" w:rsidRDefault="00941C7E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Аудитории оснащены комплектами ученической мебели, техническими средствами обучения, служащими для представления учебной информации большой аудитории.</w:t>
      </w:r>
    </w:p>
    <w:p w:rsidR="00941C7E" w:rsidRPr="00AF5C45" w:rsidRDefault="00941C7E" w:rsidP="00BA0CCC">
      <w:pPr>
        <w:pStyle w:val="ReportMain"/>
        <w:keepNext/>
        <w:suppressAutoHyphens/>
        <w:ind w:firstLine="709"/>
        <w:jc w:val="both"/>
        <w:outlineLvl w:val="0"/>
        <w:rPr>
          <w:sz w:val="22"/>
        </w:rPr>
      </w:pPr>
      <w:r w:rsidRPr="00AF5C45">
        <w:rPr>
          <w:sz w:val="22"/>
        </w:rPr>
        <w:t>2 Учебные аудитории для проведения  практических занятий.</w:t>
      </w:r>
    </w:p>
    <w:p w:rsidR="00941C7E" w:rsidRPr="00AF5C45" w:rsidRDefault="00941C7E" w:rsidP="00BA0CCC">
      <w:pPr>
        <w:spacing w:after="0" w:line="240" w:lineRule="auto"/>
        <w:ind w:firstLine="708"/>
        <w:jc w:val="both"/>
      </w:pPr>
      <w:r w:rsidRPr="00AF5C45">
        <w:t>3</w:t>
      </w:r>
      <w:proofErr w:type="gramStart"/>
      <w:r w:rsidRPr="00AF5C45">
        <w:t xml:space="preserve"> Д</w:t>
      </w:r>
      <w:proofErr w:type="gramEnd"/>
      <w:r w:rsidRPr="00AF5C45">
        <w:t>ля организации самостоятельной работы студентов, проведения групповых и индивидуальных консультаций  методический кабинет кафедры «Банковское дело и страхование»</w:t>
      </w:r>
      <w:r w:rsidR="00C93053">
        <w:t>,</w:t>
      </w:r>
      <w:r w:rsidRPr="00AF5C45">
        <w:t xml:space="preserve"> а также библиотечный фонд университета.</w:t>
      </w:r>
    </w:p>
    <w:p w:rsidR="00941C7E" w:rsidRPr="00AF5C45" w:rsidRDefault="00941C7E" w:rsidP="00BA0CCC">
      <w:pPr>
        <w:pStyle w:val="ReportMain"/>
        <w:suppressAutoHyphens/>
        <w:ind w:firstLine="709"/>
        <w:jc w:val="both"/>
        <w:rPr>
          <w:sz w:val="22"/>
        </w:rPr>
      </w:pPr>
      <w:r w:rsidRPr="00AF5C45">
        <w:rPr>
          <w:sz w:val="22"/>
        </w:rPr>
        <w:t>Аудитории для проведения практических занятий и осуществления самостоятельной работы обучающихся оснащены компьютерной техникой, подключенной к сети "Интернет", и обеспечением доступа в электронную информационно-образовательную среду ОГУ.</w:t>
      </w:r>
    </w:p>
    <w:sectPr w:rsidR="00941C7E" w:rsidRPr="00AF5C45" w:rsidSect="00941C7E">
      <w:footerReference w:type="default" r:id="rId22"/>
      <w:pgSz w:w="11906" w:h="16838"/>
      <w:pgMar w:top="1134" w:right="567" w:bottom="1134" w:left="1701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275" w:rsidRDefault="00793275" w:rsidP="00B2491B">
      <w:pPr>
        <w:spacing w:after="0" w:line="240" w:lineRule="auto"/>
      </w:pPr>
      <w:r>
        <w:separator/>
      </w:r>
    </w:p>
  </w:endnote>
  <w:endnote w:type="continuationSeparator" w:id="0">
    <w:p w:rsidR="00793275" w:rsidRDefault="00793275" w:rsidP="00B2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A3" w:rsidRPr="00EA2ECC" w:rsidRDefault="003D1CA3" w:rsidP="00B2491B">
    <w:pPr>
      <w:pStyle w:val="ReportMain"/>
      <w:jc w:val="right"/>
      <w:rPr>
        <w:sz w:val="20"/>
      </w:rPr>
    </w:pPr>
    <w:r>
      <w:rPr>
        <w:sz w:val="20"/>
      </w:rPr>
      <w:t>1402726</w:t>
    </w:r>
  </w:p>
  <w:p w:rsidR="003D1CA3" w:rsidRPr="00516C99" w:rsidRDefault="003D1CA3" w:rsidP="00941C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A3" w:rsidRPr="00353769" w:rsidRDefault="00E505DF" w:rsidP="00941C7E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3D1CA3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C93053">
      <w:rPr>
        <w:noProof/>
        <w:sz w:val="20"/>
      </w:rPr>
      <w:t>9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275" w:rsidRDefault="00793275" w:rsidP="00B2491B">
      <w:pPr>
        <w:spacing w:after="0" w:line="240" w:lineRule="auto"/>
      </w:pPr>
      <w:r>
        <w:separator/>
      </w:r>
    </w:p>
  </w:footnote>
  <w:footnote w:type="continuationSeparator" w:id="0">
    <w:p w:rsidR="00793275" w:rsidRDefault="00793275" w:rsidP="00B2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EF2806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BB371EA"/>
    <w:multiLevelType w:val="singleLevel"/>
    <w:tmpl w:val="BDCCB54A"/>
    <w:lvl w:ilvl="0">
      <w:start w:val="1"/>
      <w:numFmt w:val="bullet"/>
      <w:lvlRestart w:val="0"/>
      <w:lvlText w:val=""/>
      <w:lvlJc w:val="left"/>
      <w:pPr>
        <w:tabs>
          <w:tab w:val="num" w:pos="652"/>
        </w:tabs>
        <w:ind w:left="652" w:hanging="295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1C7E"/>
    <w:rsid w:val="000605D8"/>
    <w:rsid w:val="002115D7"/>
    <w:rsid w:val="00232161"/>
    <w:rsid w:val="002468F5"/>
    <w:rsid w:val="0035756E"/>
    <w:rsid w:val="003D1CA3"/>
    <w:rsid w:val="00506E5D"/>
    <w:rsid w:val="0056390E"/>
    <w:rsid w:val="00573C0A"/>
    <w:rsid w:val="005B22E7"/>
    <w:rsid w:val="00655ACD"/>
    <w:rsid w:val="006C4454"/>
    <w:rsid w:val="006D5A5F"/>
    <w:rsid w:val="00740593"/>
    <w:rsid w:val="00755942"/>
    <w:rsid w:val="00793275"/>
    <w:rsid w:val="007A4D0D"/>
    <w:rsid w:val="00821D64"/>
    <w:rsid w:val="00927A10"/>
    <w:rsid w:val="00936FE8"/>
    <w:rsid w:val="00941C7E"/>
    <w:rsid w:val="00971357"/>
    <w:rsid w:val="00A16CF5"/>
    <w:rsid w:val="00A641F2"/>
    <w:rsid w:val="00A73FB8"/>
    <w:rsid w:val="00AF5C45"/>
    <w:rsid w:val="00B2491B"/>
    <w:rsid w:val="00B32ADB"/>
    <w:rsid w:val="00BA0CCC"/>
    <w:rsid w:val="00BD09C2"/>
    <w:rsid w:val="00C24956"/>
    <w:rsid w:val="00C93053"/>
    <w:rsid w:val="00D26D52"/>
    <w:rsid w:val="00D538A2"/>
    <w:rsid w:val="00E039DF"/>
    <w:rsid w:val="00E505DF"/>
    <w:rsid w:val="00E6286F"/>
    <w:rsid w:val="00FB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7E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41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portMain">
    <w:name w:val="Report_Main"/>
    <w:basedOn w:val="a"/>
    <w:link w:val="ReportMain0"/>
    <w:qFormat/>
    <w:rsid w:val="00941C7E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0"/>
    <w:link w:val="ReportMain"/>
    <w:rsid w:val="00941C7E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"/>
    <w:link w:val="ReportHead0"/>
    <w:rsid w:val="00941C7E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0"/>
    <w:link w:val="ReportHead"/>
    <w:rsid w:val="00941C7E"/>
    <w:rPr>
      <w:rFonts w:ascii="Times New Roman" w:hAnsi="Times New Roman" w:cs="Times New Roman"/>
      <w:sz w:val="28"/>
    </w:rPr>
  </w:style>
  <w:style w:type="character" w:customStyle="1" w:styleId="a3">
    <w:name w:val="Верхний колонтитул Знак"/>
    <w:basedOn w:val="a0"/>
    <w:link w:val="a4"/>
    <w:uiPriority w:val="99"/>
    <w:rsid w:val="00941C7E"/>
    <w:rPr>
      <w:rFonts w:ascii="Times New Roman" w:hAnsi="Times New Roman" w:cs="Times New Roman"/>
    </w:rPr>
  </w:style>
  <w:style w:type="paragraph" w:styleId="a4">
    <w:name w:val="header"/>
    <w:basedOn w:val="a"/>
    <w:link w:val="a3"/>
    <w:uiPriority w:val="99"/>
    <w:unhideWhenUsed/>
    <w:rsid w:val="00941C7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941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7E"/>
    <w:rPr>
      <w:rFonts w:ascii="Times New Roman" w:hAnsi="Times New Roman" w:cs="Times New Roman"/>
    </w:rPr>
  </w:style>
  <w:style w:type="paragraph" w:customStyle="1" w:styleId="u">
    <w:name w:val="u"/>
    <w:basedOn w:val="a"/>
    <w:uiPriority w:val="99"/>
    <w:rsid w:val="00941C7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Маркированный список 3 Знак"/>
    <w:basedOn w:val="a0"/>
    <w:link w:val="3"/>
    <w:locked/>
    <w:rsid w:val="00941C7E"/>
    <w:rPr>
      <w:sz w:val="24"/>
      <w:szCs w:val="24"/>
    </w:rPr>
  </w:style>
  <w:style w:type="paragraph" w:styleId="3">
    <w:name w:val="List Bullet 3"/>
    <w:basedOn w:val="a"/>
    <w:link w:val="30"/>
    <w:semiHidden/>
    <w:unhideWhenUsed/>
    <w:rsid w:val="00941C7E"/>
    <w:pPr>
      <w:numPr>
        <w:numId w:val="2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a7">
    <w:name w:val="Введение Знак Знак"/>
    <w:basedOn w:val="a0"/>
    <w:link w:val="a8"/>
    <w:locked/>
    <w:rsid w:val="00941C7E"/>
    <w:rPr>
      <w:rFonts w:ascii="Times New Roman" w:hAnsi="Times New Roman" w:cs="Times New Roman"/>
      <w:b/>
      <w:sz w:val="24"/>
      <w:szCs w:val="24"/>
    </w:rPr>
  </w:style>
  <w:style w:type="paragraph" w:customStyle="1" w:styleId="a8">
    <w:name w:val="Введение"/>
    <w:basedOn w:val="1"/>
    <w:next w:val="a"/>
    <w:link w:val="a7"/>
    <w:autoRedefine/>
    <w:rsid w:val="00941C7E"/>
    <w:pPr>
      <w:keepNext w:val="0"/>
      <w:keepLines w:val="0"/>
      <w:widowControl w:val="0"/>
      <w:spacing w:before="0" w:line="240" w:lineRule="auto"/>
      <w:ind w:firstLine="708"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paragraph" w:customStyle="1" w:styleId="a9">
    <w:name w:val="список с точками"/>
    <w:basedOn w:val="a"/>
    <w:uiPriority w:val="99"/>
    <w:rsid w:val="00941C7E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941C7E"/>
    <w:pPr>
      <w:widowControl w:val="0"/>
      <w:autoSpaceDE w:val="0"/>
      <w:autoSpaceDN w:val="0"/>
      <w:adjustRightInd w:val="0"/>
      <w:spacing w:after="0" w:line="331" w:lineRule="exact"/>
      <w:ind w:hanging="230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5">
    <w:name w:val="Font Style125"/>
    <w:basedOn w:val="a0"/>
    <w:rsid w:val="00941C7E"/>
    <w:rPr>
      <w:rFonts w:ascii="Times New Roman" w:hAnsi="Times New Roman" w:cs="Times New Roman" w:hint="default"/>
      <w:sz w:val="16"/>
      <w:szCs w:val="16"/>
    </w:rPr>
  </w:style>
  <w:style w:type="character" w:customStyle="1" w:styleId="FontStyle126">
    <w:name w:val="Font Style126"/>
    <w:basedOn w:val="a0"/>
    <w:rsid w:val="00941C7E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styleId="aa">
    <w:name w:val="Hyperlink"/>
    <w:basedOn w:val="a0"/>
    <w:uiPriority w:val="99"/>
    <w:rsid w:val="00941C7E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41C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1C7E"/>
    <w:rPr>
      <w:rFonts w:ascii="Times New Roman" w:hAnsi="Times New Roman" w:cs="Times New Roman"/>
    </w:rPr>
  </w:style>
  <w:style w:type="paragraph" w:customStyle="1" w:styleId="11">
    <w:name w:val="Стиль1"/>
    <w:basedOn w:val="a"/>
    <w:uiPriority w:val="99"/>
    <w:rsid w:val="00941C7E"/>
    <w:pPr>
      <w:spacing w:after="0" w:line="240" w:lineRule="auto"/>
      <w:ind w:firstLine="680"/>
      <w:jc w:val="both"/>
    </w:pPr>
    <w:rPr>
      <w:rFonts w:eastAsia="Times New Roman"/>
      <w:sz w:val="28"/>
      <w:szCs w:val="28"/>
      <w:lang w:eastAsia="ru-RU"/>
    </w:rPr>
  </w:style>
  <w:style w:type="paragraph" w:customStyle="1" w:styleId="ConsPlusNormal">
    <w:name w:val="ConsPlusNormal"/>
    <w:rsid w:val="000605D8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author/36e5ebb1-373e-11e4-b05e-00237dd2fde2" TargetMode="External"/><Relationship Id="rId13" Type="http://schemas.openxmlformats.org/officeDocument/2006/relationships/hyperlink" Target="http://znanium.com/bookread2.php?book=506077" TargetMode="External"/><Relationship Id="rId18" Type="http://schemas.openxmlformats.org/officeDocument/2006/relationships/hyperlink" Target="http://www.ar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ist.os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bookread2.php?book=188090" TargetMode="External"/><Relationship Id="rId17" Type="http://schemas.openxmlformats.org/officeDocument/2006/relationships/hyperlink" Target="http://www.bank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/" TargetMode="External"/><Relationship Id="rId20" Type="http://schemas.openxmlformats.org/officeDocument/2006/relationships/hyperlink" Target="file:///\\fileserver1\!CONSULT\cons.ex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0453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overnmen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nanium.com/catalog.php?item=booksearch&amp;code=%D1%81%D1%82%D1%80%D0%B0%D1%85%D0%BE%D0%B2%D0%BE%D0%B5%20%D0%B4%D0%B5%D0%BB%D0%BE" TargetMode="External"/><Relationship Id="rId19" Type="http://schemas.openxmlformats.org/officeDocument/2006/relationships/hyperlink" Target="file:///\\fileserver1\GarantClient\garant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27828" TargetMode="External"/><Relationship Id="rId14" Type="http://schemas.openxmlformats.org/officeDocument/2006/relationships/hyperlink" Target="http://www.cbr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4630</Words>
  <Characters>26391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1 Цели и задачи освоения дисциплины	</vt:lpstr>
      <vt:lpstr>2 Место дисциплины в структуре образовательной программы	</vt:lpstr>
      <vt:lpstr>3 Требования к результатам обучения по дисциплине</vt:lpstr>
      <vt:lpstr/>
      <vt:lpstr>4 Структура и содержание дисциплины</vt:lpstr>
      <vt:lpstr>    </vt:lpstr>
      <vt:lpstr>    4.1 Структура дисциплины</vt:lpstr>
      <vt:lpstr>    </vt:lpstr>
      <vt:lpstr>    4.2 Содержание разделов дисциплины</vt:lpstr>
      <vt:lpstr>    </vt:lpstr>
      <vt:lpstr>    1 часть Учет в банках</vt:lpstr>
      <vt:lpstr>Тема 1: Учет операций по формированию  капитала и фондов банка</vt:lpstr>
      <vt:lpstr>    Раздел 5 Учет депозитных и кредитных операций банков</vt:lpstr>
      <vt:lpstr>    Раздел 7 Учет ценных бумаг</vt:lpstr>
      <vt:lpstr>Тема 1: Учет операций с долговыми ценными бумагами</vt:lpstr>
      <vt:lpstr>    Тема 1: Бухгалтерский учет доходов и расходов и финансовых результатов   банков.</vt:lpstr>
      <vt:lpstr>    Раздел 2: Учет  страховых премий, прочих доходов  и расходов, расчетов. </vt:lpstr>
      <vt:lpstr>    Тема 1: Учёт страховых премий и прочих доходов. Учёт страховых выплат и прочих р</vt:lpstr>
      <vt:lpstr>    Тема 2: Учёт страховых выплат и прочих расходов</vt:lpstr>
      <vt:lpstr>    Страховые выплаты как объект учета. Порядок их отражения на счетах бухгалтерског</vt:lpstr>
      <vt:lpstr>    Тема 3: Учёт расходов на ведение дела. Учет расчётов</vt:lpstr>
      <vt:lpstr>    Тема 1: Учёт прочих доходов и расходов</vt:lpstr>
      <vt:lpstr>    Формирование финансового результата. Бухгалтерский баланс страховщика, его соде</vt:lpstr>
      <vt:lpstr>    </vt:lpstr>
      <vt:lpstr>    4.3 Практические занятия (семинары)</vt:lpstr>
      <vt:lpstr>    </vt:lpstr>
      <vt:lpstr>    4.4 Контрольная работа (6 семестр)</vt:lpstr>
      <vt:lpstr>    </vt:lpstr>
      <vt:lpstr>    5.1 Основная литература</vt:lpstr>
      <vt:lpstr>    </vt:lpstr>
      <vt:lpstr>    5.2 Дополнительная литература</vt:lpstr>
      <vt:lpstr>    1   Вороненкова, С. А. Бухгалтерский учет и экономический анализ в страховых орг</vt:lpstr>
      <vt:lpstr>    2  Бескоровайная, С. А. Стандартизация бухгалтерского учета и финансовой отчетно</vt:lpstr>
      <vt:lpstr>    </vt:lpstr>
      <vt:lpstr>    5.3 Периодические издания</vt:lpstr>
      <vt:lpstr>    1 Банковское дело: журнал. - М.: Агентство "Роспечать"</vt:lpstr>
      <vt:lpstr>    2 Банковское обозрение: журнал. - М.: Агентство "Роспечать"</vt:lpstr>
      <vt:lpstr>    5.4 Интернет-ресурсы</vt:lpstr>
      <vt:lpstr>    5 Информационный портал - http://www.banki.ru</vt:lpstr>
      <vt:lpstr>    5.5 Программное обеспечение, профессиональные базы данных и информационные справ</vt:lpstr>
      <vt:lpstr>6 Материально-техническое обеспечение дисциплины</vt:lpstr>
      <vt:lpstr>2 Учебные аудитории для проведения  практических занятий.</vt:lpstr>
    </vt:vector>
  </TitlesOfParts>
  <Company/>
  <LinksUpToDate>false</LinksUpToDate>
  <CharactersWithSpaces>30960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15</cp:revision>
  <cp:lastPrinted>2019-06-10T05:34:00Z</cp:lastPrinted>
  <dcterms:created xsi:type="dcterms:W3CDTF">2019-06-09T18:10:00Z</dcterms:created>
  <dcterms:modified xsi:type="dcterms:W3CDTF">2019-10-31T15:43:00Z</dcterms:modified>
</cp:coreProperties>
</file>