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EC" w:rsidRPr="00516DEC" w:rsidRDefault="00516DEC" w:rsidP="00516DEC">
      <w:pPr>
        <w:widowControl w:val="0"/>
        <w:autoSpaceDE w:val="0"/>
        <w:autoSpaceDN w:val="0"/>
        <w:adjustRightInd w:val="0"/>
        <w:ind w:firstLine="540"/>
        <w:jc w:val="center"/>
        <w:outlineLvl w:val="0"/>
        <w:rPr>
          <w:b/>
          <w:sz w:val="32"/>
          <w:szCs w:val="32"/>
        </w:rPr>
      </w:pPr>
      <w:r w:rsidRPr="00516DEC">
        <w:rPr>
          <w:b/>
          <w:sz w:val="32"/>
          <w:szCs w:val="32"/>
        </w:rPr>
        <w:t>Извлечения из ч.4 Гражданского кодекса РФ</w:t>
      </w:r>
    </w:p>
    <w:p w:rsidR="00516DEC" w:rsidRDefault="00516DEC" w:rsidP="00EF5432">
      <w:pPr>
        <w:widowControl w:val="0"/>
        <w:autoSpaceDE w:val="0"/>
        <w:autoSpaceDN w:val="0"/>
        <w:adjustRightInd w:val="0"/>
        <w:ind w:firstLine="540"/>
        <w:jc w:val="both"/>
        <w:outlineLvl w:val="0"/>
      </w:pPr>
    </w:p>
    <w:p w:rsidR="00EF5432" w:rsidRDefault="00EF5432" w:rsidP="00EF5432">
      <w:pPr>
        <w:widowControl w:val="0"/>
        <w:autoSpaceDE w:val="0"/>
        <w:autoSpaceDN w:val="0"/>
        <w:adjustRightInd w:val="0"/>
        <w:ind w:firstLine="540"/>
        <w:jc w:val="both"/>
        <w:outlineLvl w:val="0"/>
      </w:pPr>
      <w:r>
        <w:t>Статья 1228. Автор результата интеллектуальной деятельности</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Автором результата интеллектуальной деятельности признается гражданин, творческим трудом которого создан такой результат.</w:t>
      </w:r>
    </w:p>
    <w:p w:rsidR="00EF5432" w:rsidRDefault="00EF5432" w:rsidP="00EF5432">
      <w:pPr>
        <w:widowControl w:val="0"/>
        <w:autoSpaceDE w:val="0"/>
        <w:autoSpaceDN w:val="0"/>
        <w:adjustRightInd w:val="0"/>
        <w:ind w:firstLine="540"/>
        <w:jc w:val="both"/>
      </w:pPr>
      <w:r>
        <w:t>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rsidR="00EF5432" w:rsidRDefault="00EF5432" w:rsidP="00EF5432">
      <w:pPr>
        <w:widowControl w:val="0"/>
        <w:autoSpaceDE w:val="0"/>
        <w:autoSpaceDN w:val="0"/>
        <w:adjustRightInd w:val="0"/>
        <w:ind w:firstLine="540"/>
        <w:jc w:val="both"/>
      </w:pPr>
      <w:r>
        <w:t>2. Автору результата интеллектуальной деятельности принадлежит право авторства, а в случаях, предусмотренных настоящим Кодексом, право на имя и иные личные неимущественные права.</w:t>
      </w:r>
    </w:p>
    <w:p w:rsidR="00EF5432" w:rsidRDefault="00EF5432" w:rsidP="00EF5432">
      <w:pPr>
        <w:widowControl w:val="0"/>
        <w:autoSpaceDE w:val="0"/>
        <w:autoSpaceDN w:val="0"/>
        <w:adjustRightInd w:val="0"/>
        <w:ind w:firstLine="540"/>
        <w:jc w:val="both"/>
      </w:pPr>
      <w:r>
        <w:t>Право авторства, право на имя и иные личные неимущественные права автора неотчуждаемы и непередаваемы. Отказ от этих прав ничтожен.</w:t>
      </w:r>
    </w:p>
    <w:p w:rsidR="00EF5432" w:rsidRDefault="00EF5432" w:rsidP="00EF5432">
      <w:pPr>
        <w:widowControl w:val="0"/>
        <w:autoSpaceDE w:val="0"/>
        <w:autoSpaceDN w:val="0"/>
        <w:adjustRightInd w:val="0"/>
        <w:ind w:firstLine="567"/>
        <w:jc w:val="both"/>
      </w:pPr>
      <w:r>
        <w:t xml:space="preserve">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w:t>
      </w:r>
      <w:hyperlink r:id="rId4" w:history="1">
        <w:r>
          <w:rPr>
            <w:rStyle w:val="a3"/>
            <w:u w:val="none"/>
          </w:rPr>
          <w:t>пунктом 2 статьи 1267</w:t>
        </w:r>
      </w:hyperlink>
      <w:r>
        <w:t xml:space="preserve"> и </w:t>
      </w:r>
      <w:hyperlink r:id="rId5" w:history="1">
        <w:r>
          <w:rPr>
            <w:rStyle w:val="a3"/>
            <w:u w:val="none"/>
          </w:rPr>
          <w:t>пунктом 2 статьи 1316</w:t>
        </w:r>
      </w:hyperlink>
      <w:r>
        <w:t xml:space="preserve"> настоящего Кодекса.</w:t>
      </w:r>
    </w:p>
    <w:p w:rsidR="00EF5432" w:rsidRDefault="00EF5432" w:rsidP="00EF5432">
      <w:pPr>
        <w:widowControl w:val="0"/>
        <w:autoSpaceDE w:val="0"/>
        <w:autoSpaceDN w:val="0"/>
        <w:adjustRightInd w:val="0"/>
        <w:ind w:firstLine="540"/>
        <w:jc w:val="both"/>
      </w:pPr>
      <w:r>
        <w:t>3. 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w:t>
      </w:r>
    </w:p>
    <w:p w:rsidR="00EF5432" w:rsidRDefault="00EF5432" w:rsidP="00EF5432">
      <w:pPr>
        <w:widowControl w:val="0"/>
        <w:autoSpaceDE w:val="0"/>
        <w:autoSpaceDN w:val="0"/>
        <w:adjustRightInd w:val="0"/>
        <w:ind w:firstLine="540"/>
        <w:jc w:val="both"/>
      </w:pPr>
      <w:r>
        <w:t>4. 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outlineLvl w:val="0"/>
      </w:pPr>
      <w:r>
        <w:t>Статья 1229. Исключительное право</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w:t>
      </w:r>
      <w:hyperlink r:id="rId6" w:history="1">
        <w:r>
          <w:rPr>
            <w:rStyle w:val="a3"/>
            <w:u w:val="none"/>
          </w:rPr>
          <w:t>статья 1233</w:t>
        </w:r>
      </w:hyperlink>
      <w:r>
        <w:t>), если настоящим Кодексом не предусмотрено иное.</w:t>
      </w:r>
    </w:p>
    <w:p w:rsidR="00EF5432" w:rsidRDefault="00EF5432" w:rsidP="00EF5432">
      <w:pPr>
        <w:widowControl w:val="0"/>
        <w:autoSpaceDE w:val="0"/>
        <w:autoSpaceDN w:val="0"/>
        <w:adjustRightInd w:val="0"/>
        <w:ind w:firstLine="540"/>
        <w:jc w:val="both"/>
      </w:pPr>
      <w:r>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EF5432" w:rsidRDefault="00EF5432" w:rsidP="00EF5432">
      <w:pPr>
        <w:widowControl w:val="0"/>
        <w:autoSpaceDE w:val="0"/>
        <w:autoSpaceDN w:val="0"/>
        <w:adjustRightInd w:val="0"/>
        <w:ind w:firstLine="540"/>
        <w:jc w:val="both"/>
      </w:pPr>
      <w: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rsidR="00EF5432" w:rsidRDefault="00EF5432" w:rsidP="00EF5432">
      <w:pPr>
        <w:widowControl w:val="0"/>
        <w:autoSpaceDE w:val="0"/>
        <w:autoSpaceDN w:val="0"/>
        <w:adjustRightInd w:val="0"/>
        <w:ind w:firstLine="540"/>
        <w:jc w:val="both"/>
      </w:pPr>
      <w:r>
        <w:t>2. 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p w:rsidR="00EF5432" w:rsidRDefault="00EF5432" w:rsidP="00EF5432">
      <w:pPr>
        <w:widowControl w:val="0"/>
        <w:autoSpaceDE w:val="0"/>
        <w:autoSpaceDN w:val="0"/>
        <w:adjustRightInd w:val="0"/>
        <w:ind w:firstLine="540"/>
        <w:jc w:val="both"/>
      </w:pPr>
      <w:r>
        <w:t xml:space="preserve">3. В случае, когда исключительное право на результат интеллектуальной деятельности </w:t>
      </w:r>
      <w:r>
        <w:lastRenderedPageBreak/>
        <w:t>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rsidR="00EF5432" w:rsidRDefault="00EF5432" w:rsidP="00EF5432">
      <w:pPr>
        <w:widowControl w:val="0"/>
        <w:autoSpaceDE w:val="0"/>
        <w:autoSpaceDN w:val="0"/>
        <w:adjustRightInd w:val="0"/>
        <w:ind w:firstLine="540"/>
        <w:jc w:val="both"/>
      </w:pPr>
      <w:r>
        <w:t>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w:t>
      </w:r>
    </w:p>
    <w:p w:rsidR="00EF5432" w:rsidRDefault="00EF5432" w:rsidP="00EF5432">
      <w:pPr>
        <w:widowControl w:val="0"/>
        <w:autoSpaceDE w:val="0"/>
        <w:autoSpaceDN w:val="0"/>
        <w:adjustRightInd w:val="0"/>
        <w:ind w:firstLine="540"/>
        <w:jc w:val="both"/>
      </w:pPr>
      <w:r>
        <w:t>Доходы от совместного использования результата интеллектуальной деятельности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w:t>
      </w:r>
    </w:p>
    <w:p w:rsidR="00EF5432" w:rsidRDefault="00EF5432" w:rsidP="00EF5432">
      <w:pPr>
        <w:widowControl w:val="0"/>
        <w:autoSpaceDE w:val="0"/>
        <w:autoSpaceDN w:val="0"/>
        <w:adjustRightInd w:val="0"/>
        <w:ind w:firstLine="540"/>
        <w:jc w:val="both"/>
      </w:pPr>
      <w: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rsidR="00EF5432" w:rsidRDefault="00EF5432" w:rsidP="00EF5432">
      <w:pPr>
        <w:widowControl w:val="0"/>
        <w:autoSpaceDE w:val="0"/>
        <w:autoSpaceDN w:val="0"/>
        <w:adjustRightInd w:val="0"/>
        <w:jc w:val="both"/>
      </w:pPr>
      <w:r>
        <w:t>(</w:t>
      </w:r>
      <w:proofErr w:type="gramStart"/>
      <w:r>
        <w:t>п.</w:t>
      </w:r>
      <w:proofErr w:type="gramEnd"/>
      <w:r>
        <w:t xml:space="preserve"> 3 в ред. Федерального </w:t>
      </w:r>
      <w:hyperlink r:id="rId7"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 xml:space="preserve">4. В случаях, предусмотренных </w:t>
      </w:r>
      <w:hyperlink r:id="rId8" w:history="1">
        <w:r>
          <w:rPr>
            <w:rStyle w:val="a3"/>
            <w:u w:val="none"/>
          </w:rPr>
          <w:t>пунктом 3 статьи 1454</w:t>
        </w:r>
      </w:hyperlink>
      <w:r>
        <w:t xml:space="preserve">, </w:t>
      </w:r>
      <w:hyperlink r:id="rId9" w:history="1">
        <w:r>
          <w:rPr>
            <w:rStyle w:val="a3"/>
            <w:u w:val="none"/>
          </w:rPr>
          <w:t>пунктом 2 статьи 1466</w:t>
        </w:r>
      </w:hyperlink>
      <w:r>
        <w:t xml:space="preserve"> и </w:t>
      </w:r>
      <w:hyperlink r:id="rId10" w:history="1">
        <w:r>
          <w:rPr>
            <w:rStyle w:val="a3"/>
            <w:u w:val="none"/>
          </w:rPr>
          <w:t>пунктом 2 статьи 1518</w:t>
        </w:r>
      </w:hyperlink>
      <w:r>
        <w:t xml:space="preserve">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w:t>
      </w:r>
    </w:p>
    <w:p w:rsidR="00EF5432" w:rsidRDefault="00EF5432" w:rsidP="00EF5432">
      <w:pPr>
        <w:widowControl w:val="0"/>
        <w:autoSpaceDE w:val="0"/>
        <w:autoSpaceDN w:val="0"/>
        <w:adjustRightInd w:val="0"/>
        <w:jc w:val="both"/>
      </w:pPr>
      <w:r>
        <w:t>(</w:t>
      </w:r>
      <w:proofErr w:type="gramStart"/>
      <w:r>
        <w:t>п.</w:t>
      </w:r>
      <w:proofErr w:type="gramEnd"/>
      <w:r>
        <w:t xml:space="preserve"> 4 в ред. Федерального </w:t>
      </w:r>
      <w:hyperlink r:id="rId11"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5. Ограничения исключительных прав на результаты интеллектуальной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Кодексом.</w:t>
      </w:r>
    </w:p>
    <w:p w:rsidR="00EF5432" w:rsidRDefault="00EF5432" w:rsidP="00EF5432">
      <w:pPr>
        <w:widowControl w:val="0"/>
        <w:autoSpaceDE w:val="0"/>
        <w:autoSpaceDN w:val="0"/>
        <w:adjustRightInd w:val="0"/>
        <w:ind w:firstLine="540"/>
        <w:jc w:val="both"/>
      </w:pPr>
      <w:r>
        <w:t xml:space="preserve">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w:t>
      </w:r>
      <w:hyperlink w:anchor="Par29" w:history="1">
        <w:r>
          <w:rPr>
            <w:rStyle w:val="a3"/>
            <w:u w:val="none"/>
          </w:rPr>
          <w:t>абзацами третьим</w:t>
        </w:r>
      </w:hyperlink>
      <w:r>
        <w:t xml:space="preserve">, </w:t>
      </w:r>
      <w:hyperlink w:anchor="Par30" w:history="1">
        <w:r>
          <w:rPr>
            <w:rStyle w:val="a3"/>
            <w:u w:val="none"/>
          </w:rPr>
          <w:t>четвертым</w:t>
        </w:r>
      </w:hyperlink>
      <w:r>
        <w:t xml:space="preserve"> и </w:t>
      </w:r>
      <w:hyperlink w:anchor="Par31" w:history="1">
        <w:r>
          <w:rPr>
            <w:rStyle w:val="a3"/>
            <w:u w:val="none"/>
          </w:rPr>
          <w:t>пятым</w:t>
        </w:r>
      </w:hyperlink>
      <w:r>
        <w:t xml:space="preserve"> настоящего пункта.</w:t>
      </w:r>
    </w:p>
    <w:p w:rsidR="00EF5432" w:rsidRDefault="00EF5432" w:rsidP="00EF5432">
      <w:pPr>
        <w:widowControl w:val="0"/>
        <w:autoSpaceDE w:val="0"/>
        <w:autoSpaceDN w:val="0"/>
        <w:adjustRightInd w:val="0"/>
        <w:ind w:firstLine="540"/>
        <w:jc w:val="both"/>
      </w:pPr>
      <w:bookmarkStart w:id="0" w:name="Par29"/>
      <w:bookmarkEnd w:id="0"/>
      <w:r>
        <w:t>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r>
    </w:p>
    <w:p w:rsidR="00EF5432" w:rsidRDefault="00EF5432" w:rsidP="00EF5432">
      <w:pPr>
        <w:widowControl w:val="0"/>
        <w:autoSpaceDE w:val="0"/>
        <w:autoSpaceDN w:val="0"/>
        <w:adjustRightInd w:val="0"/>
        <w:ind w:firstLine="540"/>
        <w:jc w:val="both"/>
      </w:pPr>
      <w:bookmarkStart w:id="1" w:name="Par30"/>
      <w:bookmarkEnd w:id="1"/>
      <w:r>
        <w:t>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w:t>
      </w:r>
    </w:p>
    <w:p w:rsidR="00EF5432" w:rsidRDefault="00EF5432" w:rsidP="00EF5432">
      <w:pPr>
        <w:widowControl w:val="0"/>
        <w:autoSpaceDE w:val="0"/>
        <w:autoSpaceDN w:val="0"/>
        <w:adjustRightInd w:val="0"/>
        <w:ind w:firstLine="540"/>
        <w:jc w:val="both"/>
      </w:pPr>
      <w:bookmarkStart w:id="2" w:name="Par31"/>
      <w:bookmarkEnd w:id="2"/>
      <w:r>
        <w:t>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r>
    </w:p>
    <w:p w:rsidR="00EF5432" w:rsidRDefault="00EF5432" w:rsidP="00EF5432">
      <w:pPr>
        <w:widowControl w:val="0"/>
        <w:autoSpaceDE w:val="0"/>
        <w:autoSpaceDN w:val="0"/>
        <w:adjustRightInd w:val="0"/>
        <w:jc w:val="both"/>
      </w:pPr>
      <w:r>
        <w:t>(</w:t>
      </w:r>
      <w:proofErr w:type="gramStart"/>
      <w:r>
        <w:t>п.</w:t>
      </w:r>
      <w:proofErr w:type="gramEnd"/>
      <w:r>
        <w:t xml:space="preserve"> 5 в ред. Федерального </w:t>
      </w:r>
      <w:hyperlink r:id="rId12" w:history="1">
        <w:r>
          <w:rPr>
            <w:rStyle w:val="a3"/>
            <w:u w:val="none"/>
          </w:rPr>
          <w:t>закона</w:t>
        </w:r>
      </w:hyperlink>
      <w:r>
        <w:t xml:space="preserve"> от 04.10.2010 N 259-ФЗ)</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outlineLvl w:val="0"/>
      </w:pPr>
      <w:r>
        <w:t>Статья 1230. Срок действия исключительных прав</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 xml:space="preserve">1. 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w:t>
      </w:r>
      <w:hyperlink r:id="rId13" w:history="1">
        <w:r>
          <w:rPr>
            <w:rStyle w:val="a3"/>
            <w:u w:val="none"/>
          </w:rPr>
          <w:t>Кодексом</w:t>
        </w:r>
      </w:hyperlink>
      <w:r>
        <w:t>.</w:t>
      </w:r>
    </w:p>
    <w:p w:rsidR="00EF5432" w:rsidRDefault="00EF5432" w:rsidP="00EF5432">
      <w:pPr>
        <w:widowControl w:val="0"/>
        <w:autoSpaceDE w:val="0"/>
        <w:autoSpaceDN w:val="0"/>
        <w:adjustRightInd w:val="0"/>
        <w:ind w:firstLine="540"/>
        <w:jc w:val="both"/>
      </w:pPr>
      <w:r>
        <w:t xml:space="preserve">2. 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w:t>
      </w:r>
      <w:r>
        <w:lastRenderedPageBreak/>
        <w:t>исключительного права до истечения срока устанавливаются настоящим Кодексом.</w:t>
      </w:r>
    </w:p>
    <w:p w:rsidR="00EF5432" w:rsidRDefault="00516DEC" w:rsidP="00EF5432">
      <w:pPr>
        <w:widowControl w:val="0"/>
        <w:autoSpaceDE w:val="0"/>
        <w:autoSpaceDN w:val="0"/>
        <w:adjustRightInd w:val="0"/>
      </w:pPr>
      <w:hyperlink r:id="rId14" w:history="1">
        <w:r w:rsidR="00EF5432">
          <w:rPr>
            <w:i/>
            <w:iCs/>
            <w:color w:val="0000FF"/>
          </w:rPr>
          <w:br/>
        </w:r>
      </w:hyperlink>
    </w:p>
    <w:p w:rsidR="00EF5432" w:rsidRDefault="00EF5432" w:rsidP="00EF5432">
      <w:pPr>
        <w:widowControl w:val="0"/>
        <w:autoSpaceDE w:val="0"/>
        <w:autoSpaceDN w:val="0"/>
        <w:adjustRightInd w:val="0"/>
        <w:ind w:firstLine="540"/>
        <w:jc w:val="both"/>
        <w:outlineLvl w:val="0"/>
      </w:pPr>
      <w:r>
        <w:t>Статья 1233. Распоряжение исключительным правом</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
    <w:p w:rsidR="00EF5432" w:rsidRDefault="00EF5432" w:rsidP="00EF5432">
      <w:pPr>
        <w:widowControl w:val="0"/>
        <w:autoSpaceDE w:val="0"/>
        <w:autoSpaceDN w:val="0"/>
        <w:adjustRightInd w:val="0"/>
        <w:ind w:firstLine="540"/>
        <w:jc w:val="both"/>
      </w:pPr>
      <w:r>
        <w:t>Заключение лицензионного договора не влечет за собой переход исключительного права к лицензиату.</w:t>
      </w:r>
    </w:p>
    <w:p w:rsidR="00EF5432" w:rsidRDefault="00EF5432" w:rsidP="00EF5432">
      <w:pPr>
        <w:widowControl w:val="0"/>
        <w:autoSpaceDE w:val="0"/>
        <w:autoSpaceDN w:val="0"/>
        <w:adjustRightInd w:val="0"/>
        <w:ind w:firstLine="540"/>
        <w:jc w:val="both"/>
      </w:pPr>
      <w:r>
        <w:t>2.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w:t>
      </w:r>
      <w:proofErr w:type="spellStart"/>
      <w:r>
        <w:t>сублицензионным</w:t>
      </w:r>
      <w:proofErr w:type="spellEnd"/>
      <w:r>
        <w:t>) договорам, применяются общие положения об обязательствах (</w:t>
      </w:r>
      <w:hyperlink r:id="rId15" w:history="1">
        <w:r>
          <w:rPr>
            <w:rStyle w:val="a3"/>
            <w:u w:val="none"/>
          </w:rPr>
          <w:t>статьи 307</w:t>
        </w:r>
      </w:hyperlink>
      <w:r>
        <w:t xml:space="preserve"> - </w:t>
      </w:r>
      <w:hyperlink r:id="rId16" w:history="1">
        <w:r>
          <w:rPr>
            <w:rStyle w:val="a3"/>
            <w:u w:val="none"/>
          </w:rPr>
          <w:t>419</w:t>
        </w:r>
      </w:hyperlink>
      <w:r>
        <w:t>) и о договоре (</w:t>
      </w:r>
      <w:hyperlink r:id="rId17" w:history="1">
        <w:r>
          <w:rPr>
            <w:rStyle w:val="a3"/>
            <w:u w:val="none"/>
          </w:rPr>
          <w:t>статьи 420</w:t>
        </w:r>
      </w:hyperlink>
      <w:r>
        <w:t xml:space="preserve"> - </w:t>
      </w:r>
      <w:hyperlink r:id="rId18" w:history="1">
        <w:r>
          <w:rPr>
            <w:rStyle w:val="a3"/>
            <w:u w:val="none"/>
          </w:rPr>
          <w:t>453</w:t>
        </w:r>
      </w:hyperlink>
      <w:r>
        <w:t>), поскольку иное не установлено правилами настоящего раздела и не вытекает из содержания или характера исключительного права.</w:t>
      </w:r>
    </w:p>
    <w:p w:rsidR="00EF5432" w:rsidRDefault="00EF5432" w:rsidP="00EF5432">
      <w:pPr>
        <w:widowControl w:val="0"/>
        <w:autoSpaceDE w:val="0"/>
        <w:autoSpaceDN w:val="0"/>
        <w:adjustRightInd w:val="0"/>
        <w:ind w:firstLine="540"/>
        <w:jc w:val="both"/>
      </w:pPr>
      <w:r>
        <w:t xml:space="preserve">3. Договор, в котором прямо не указано, что исключительное право на результат интеллектуальной деятельности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включения в сложный объект </w:t>
      </w:r>
      <w:hyperlink r:id="rId19" w:history="1">
        <w:r>
          <w:rPr>
            <w:rStyle w:val="a3"/>
            <w:u w:val="none"/>
          </w:rPr>
          <w:t>(абзац второй пункта 1 статьи 1240)</w:t>
        </w:r>
      </w:hyperlink>
      <w:r>
        <w:t>.</w:t>
      </w:r>
    </w:p>
    <w:p w:rsidR="00EF5432" w:rsidRDefault="00EF5432" w:rsidP="00EF5432">
      <w:pPr>
        <w:widowControl w:val="0"/>
        <w:autoSpaceDE w:val="0"/>
        <w:autoSpaceDN w:val="0"/>
        <w:adjustRightInd w:val="0"/>
        <w:ind w:firstLine="540"/>
        <w:jc w:val="both"/>
      </w:pPr>
      <w:r>
        <w:t>4. 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p w:rsidR="00EF5432" w:rsidRDefault="00EF5432" w:rsidP="00EF5432">
      <w:pPr>
        <w:widowControl w:val="0"/>
        <w:autoSpaceDE w:val="0"/>
        <w:autoSpaceDN w:val="0"/>
        <w:adjustRightInd w:val="0"/>
        <w:ind w:firstLine="540"/>
        <w:jc w:val="both"/>
      </w:pPr>
      <w:r>
        <w:t>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w:t>
      </w:r>
    </w:p>
    <w:p w:rsidR="00EF5432" w:rsidRDefault="00EF5432" w:rsidP="00EF5432">
      <w:pPr>
        <w:widowControl w:val="0"/>
        <w:autoSpaceDE w:val="0"/>
        <w:autoSpaceDN w:val="0"/>
        <w:adjustRightInd w:val="0"/>
        <w:ind w:firstLine="540"/>
        <w:jc w:val="both"/>
      </w:pPr>
      <w:r>
        <w:t>Заявление делается путем размещения на официальном сайте федерального органа исполнительной власти в сети "Интернет". Федеральный орган исполнительной власти, ответственный за размещение соответствующих заявлений, а также порядок и условия их размещения определяются Правительством Российской Федерации.</w:t>
      </w:r>
    </w:p>
    <w:p w:rsidR="00EF5432" w:rsidRDefault="00EF5432" w:rsidP="00EF5432">
      <w:pPr>
        <w:widowControl w:val="0"/>
        <w:autoSpaceDE w:val="0"/>
        <w:autoSpaceDN w:val="0"/>
        <w:adjustRightInd w:val="0"/>
        <w:ind w:firstLine="540"/>
        <w:jc w:val="both"/>
      </w:pPr>
      <w:r>
        <w:t>Заявление должно содержать сведения, позволяющие идентифицировать правообладателя и принадлежащие ему произведение или объект смежных прав.</w:t>
      </w:r>
    </w:p>
    <w:p w:rsidR="00EF5432" w:rsidRDefault="00EF5432" w:rsidP="00EF5432">
      <w:pPr>
        <w:widowControl w:val="0"/>
        <w:autoSpaceDE w:val="0"/>
        <w:autoSpaceDN w:val="0"/>
        <w:adjustRightInd w:val="0"/>
        <w:ind w:firstLine="540"/>
        <w:jc w:val="both"/>
      </w:pPr>
      <w:r>
        <w:t>При отсутствии в заявлении правообладателя указания на срок считается, что указанный срок составляет пять лет.</w:t>
      </w:r>
    </w:p>
    <w:p w:rsidR="00EF5432" w:rsidRDefault="00EF5432" w:rsidP="00EF5432">
      <w:pPr>
        <w:widowControl w:val="0"/>
        <w:autoSpaceDE w:val="0"/>
        <w:autoSpaceDN w:val="0"/>
        <w:adjustRightInd w:val="0"/>
        <w:ind w:firstLine="540"/>
        <w:jc w:val="both"/>
      </w:pPr>
      <w:r>
        <w:t>При отсутствии в заявлении правообладателя указания на территорию считается, что это территория Российской Федерации.</w:t>
      </w:r>
    </w:p>
    <w:p w:rsidR="00EF5432" w:rsidRDefault="00EF5432" w:rsidP="00EF5432">
      <w:pPr>
        <w:widowControl w:val="0"/>
        <w:autoSpaceDE w:val="0"/>
        <w:autoSpaceDN w:val="0"/>
        <w:adjustRightInd w:val="0"/>
        <w:ind w:firstLine="540"/>
        <w:jc w:val="both"/>
      </w:pPr>
      <w:r>
        <w:t>В течение срока действия заявление не может быть отозвано и предусмотренные в нем условия использования не могут быть ограничены.</w:t>
      </w:r>
    </w:p>
    <w:p w:rsidR="00EF5432" w:rsidRDefault="00EF5432" w:rsidP="00EF5432">
      <w:pPr>
        <w:widowControl w:val="0"/>
        <w:autoSpaceDE w:val="0"/>
        <w:autoSpaceDN w:val="0"/>
        <w:adjustRightInd w:val="0"/>
        <w:ind w:firstLine="540"/>
        <w:jc w:val="both"/>
      </w:pPr>
      <w:r>
        <w:t>Правообладатель не имеет права осуществлять указанные действия при наличии действующего лицензионного договора, по которому предоставляется исключительная лицензия на использование произведения или объекта смежных прав в тех же пределах. В случае, если правообладатель осуществляет данные действия при наличии действующего лицензионного договора, по которому предоставляется возмездная неисключительная лицензия на использование произведения или объекта смежных прав в тех же пределах, действие такого договора прекращается. Правообладатель, сделавший соответствующее заявление при наличии действующего лицензионного договора, должен возместить убытки, причиненные лицензиату.</w:t>
      </w:r>
    </w:p>
    <w:p w:rsidR="00EF5432" w:rsidRDefault="00EF5432" w:rsidP="00EF5432">
      <w:pPr>
        <w:widowControl w:val="0"/>
        <w:autoSpaceDE w:val="0"/>
        <w:autoSpaceDN w:val="0"/>
        <w:adjustRightInd w:val="0"/>
        <w:ind w:firstLine="540"/>
        <w:jc w:val="both"/>
      </w:pPr>
      <w:r>
        <w:t xml:space="preserve">Автор или иной правообладатель в случае, если исключительное право на произведение или на объект смежных прав нарушено неправомерным размещением заявления, сделанного в соответствии с настоящим пунктом, вправе требовать применения к нарушителю мер защиты исключительного права в соответствии со </w:t>
      </w:r>
      <w:hyperlink r:id="rId20" w:history="1">
        <w:r>
          <w:rPr>
            <w:rStyle w:val="a3"/>
            <w:u w:val="none"/>
          </w:rPr>
          <w:t>статьей 1252</w:t>
        </w:r>
      </w:hyperlink>
      <w:r>
        <w:t xml:space="preserve"> настоящего Кодекса.</w:t>
      </w:r>
    </w:p>
    <w:p w:rsidR="00EF5432" w:rsidRDefault="00EF5432" w:rsidP="00EF5432">
      <w:pPr>
        <w:widowControl w:val="0"/>
        <w:autoSpaceDE w:val="0"/>
        <w:autoSpaceDN w:val="0"/>
        <w:adjustRightInd w:val="0"/>
        <w:ind w:firstLine="540"/>
        <w:jc w:val="both"/>
      </w:pPr>
      <w:r>
        <w:t xml:space="preserve">Положения настоящего пункта не применяются к открытым лицензиям </w:t>
      </w:r>
      <w:hyperlink r:id="rId21" w:history="1">
        <w:r>
          <w:rPr>
            <w:rStyle w:val="a3"/>
            <w:u w:val="none"/>
          </w:rPr>
          <w:t>(статья 1286.1)</w:t>
        </w:r>
      </w:hyperlink>
      <w:r>
        <w:t>.</w:t>
      </w:r>
    </w:p>
    <w:p w:rsidR="00EF5432" w:rsidRDefault="00EF5432" w:rsidP="00EF5432">
      <w:pPr>
        <w:widowControl w:val="0"/>
        <w:autoSpaceDE w:val="0"/>
        <w:autoSpaceDN w:val="0"/>
        <w:adjustRightInd w:val="0"/>
        <w:jc w:val="both"/>
      </w:pPr>
      <w:r>
        <w:t>(</w:t>
      </w:r>
      <w:proofErr w:type="gramStart"/>
      <w:r>
        <w:t>п.</w:t>
      </w:r>
      <w:proofErr w:type="gramEnd"/>
      <w:r>
        <w:t xml:space="preserve"> 5 в ред. Федерального </w:t>
      </w:r>
      <w:hyperlink r:id="rId22" w:history="1">
        <w:r>
          <w:rPr>
            <w:rStyle w:val="a3"/>
            <w:u w:val="none"/>
          </w:rPr>
          <w:t>закона</w:t>
        </w:r>
      </w:hyperlink>
      <w:r>
        <w:t xml:space="preserve"> от 12.03.2014 N 35-ФЗ)</w:t>
      </w:r>
    </w:p>
    <w:p w:rsidR="00516DEC" w:rsidRDefault="00516DEC" w:rsidP="00EF5432">
      <w:pPr>
        <w:widowControl w:val="0"/>
        <w:autoSpaceDE w:val="0"/>
        <w:autoSpaceDN w:val="0"/>
        <w:adjustRightInd w:val="0"/>
      </w:pPr>
    </w:p>
    <w:p w:rsidR="00516DEC" w:rsidRDefault="00516DEC" w:rsidP="00516DEC">
      <w:pPr>
        <w:widowControl w:val="0"/>
        <w:autoSpaceDE w:val="0"/>
        <w:autoSpaceDN w:val="0"/>
        <w:adjustRightInd w:val="0"/>
        <w:ind w:firstLine="540"/>
        <w:jc w:val="both"/>
      </w:pPr>
      <w:r>
        <w:t>Статья 1253.1. Особенности ответственности информационного посредника</w:t>
      </w:r>
    </w:p>
    <w:p w:rsidR="00516DEC" w:rsidRDefault="00516DEC" w:rsidP="00516DEC">
      <w:pPr>
        <w:widowControl w:val="0"/>
        <w:autoSpaceDE w:val="0"/>
        <w:autoSpaceDN w:val="0"/>
        <w:adjustRightInd w:val="0"/>
        <w:ind w:firstLine="540"/>
        <w:jc w:val="both"/>
      </w:pPr>
      <w:r>
        <w:t>(</w:t>
      </w:r>
      <w:proofErr w:type="gramStart"/>
      <w:r>
        <w:t>введена</w:t>
      </w:r>
      <w:proofErr w:type="gramEnd"/>
      <w:r>
        <w:t xml:space="preserve"> Федеральным законом от 02.07.2013 N 187-ФЗ)</w:t>
      </w:r>
    </w:p>
    <w:p w:rsidR="00516DEC" w:rsidRDefault="00516DEC" w:rsidP="00516DEC">
      <w:pPr>
        <w:widowControl w:val="0"/>
        <w:autoSpaceDE w:val="0"/>
        <w:autoSpaceDN w:val="0"/>
        <w:adjustRightInd w:val="0"/>
        <w:ind w:firstLine="540"/>
        <w:jc w:val="both"/>
      </w:pPr>
    </w:p>
    <w:p w:rsidR="00516DEC" w:rsidRDefault="00516DEC" w:rsidP="00516DEC">
      <w:pPr>
        <w:widowControl w:val="0"/>
        <w:autoSpaceDE w:val="0"/>
        <w:autoSpaceDN w:val="0"/>
        <w:adjustRightInd w:val="0"/>
        <w:ind w:firstLine="540"/>
        <w:jc w:val="both"/>
      </w:pPr>
      <w:r>
        <w:t>1. Лицо, осуществляющее передачу материала в информационно- телекоммуникационной сети, в том числе в сети "Интернет",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пунктами 2 и 3 настоящей статьи.</w:t>
      </w:r>
    </w:p>
    <w:p w:rsidR="00516DEC" w:rsidRDefault="00516DEC" w:rsidP="00516DEC">
      <w:pPr>
        <w:widowControl w:val="0"/>
        <w:autoSpaceDE w:val="0"/>
        <w:autoSpaceDN w:val="0"/>
        <w:adjustRightInd w:val="0"/>
        <w:ind w:firstLine="540"/>
        <w:jc w:val="both"/>
      </w:pPr>
      <w:r>
        <w:t>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w:t>
      </w:r>
    </w:p>
    <w:p w:rsidR="00516DEC" w:rsidRDefault="00516DEC" w:rsidP="00516DEC">
      <w:pPr>
        <w:widowControl w:val="0"/>
        <w:autoSpaceDE w:val="0"/>
        <w:autoSpaceDN w:val="0"/>
        <w:adjustRightInd w:val="0"/>
        <w:ind w:firstLine="540"/>
        <w:jc w:val="both"/>
      </w:pPr>
      <w:r>
        <w:t>1) он не является инициатором этой передачи и не определяет получателя указанного материала;</w:t>
      </w:r>
    </w:p>
    <w:p w:rsidR="00516DEC" w:rsidRDefault="00516DEC" w:rsidP="00516DEC">
      <w:pPr>
        <w:widowControl w:val="0"/>
        <w:autoSpaceDE w:val="0"/>
        <w:autoSpaceDN w:val="0"/>
        <w:adjustRightInd w:val="0"/>
        <w:ind w:firstLine="540"/>
        <w:jc w:val="both"/>
      </w:pPr>
      <w:r>
        <w:t>2) он не изменяет указанный материал при оказании услуг связи, за исключением изменений, осуществляемых для обеспечения технологического процесса передачи материала;</w:t>
      </w:r>
    </w:p>
    <w:p w:rsidR="00516DEC" w:rsidRDefault="00516DEC" w:rsidP="00516DEC">
      <w:pPr>
        <w:widowControl w:val="0"/>
        <w:autoSpaceDE w:val="0"/>
        <w:autoSpaceDN w:val="0"/>
        <w:adjustRightInd w:val="0"/>
        <w:ind w:firstLine="540"/>
        <w:jc w:val="both"/>
      </w:pPr>
      <w:r>
        <w:t>3) 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содержащего соответствующие результат интеллектуальной деятельности или средство индивидуализации, является неправомерным.</w:t>
      </w:r>
    </w:p>
    <w:p w:rsidR="00516DEC" w:rsidRDefault="00516DEC" w:rsidP="00516DEC">
      <w:pPr>
        <w:widowControl w:val="0"/>
        <w:autoSpaceDE w:val="0"/>
        <w:autoSpaceDN w:val="0"/>
        <w:adjustRightInd w:val="0"/>
        <w:ind w:firstLine="540"/>
        <w:jc w:val="both"/>
      </w:pPr>
      <w:r>
        <w:t>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rsidR="00516DEC" w:rsidRDefault="00516DEC" w:rsidP="00516DEC">
      <w:pPr>
        <w:widowControl w:val="0"/>
        <w:autoSpaceDE w:val="0"/>
        <w:autoSpaceDN w:val="0"/>
        <w:adjustRightInd w:val="0"/>
        <w:ind w:firstLine="540"/>
        <w:jc w:val="both"/>
      </w:pPr>
      <w:r>
        <w:t>1) он не знал и 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rsidR="00516DEC" w:rsidRDefault="00516DEC" w:rsidP="00516DEC">
      <w:pPr>
        <w:widowControl w:val="0"/>
        <w:autoSpaceDE w:val="0"/>
        <w:autoSpaceDN w:val="0"/>
        <w:adjustRightInd w:val="0"/>
        <w:ind w:firstLine="540"/>
        <w:jc w:val="both"/>
      </w:pPr>
      <w:r>
        <w:t>2) он в случае получения в письменной форме заявления правообладателя о нарушении интеллектуальных прав с указанием страницы сайта и (или) сетевого адреса в сети "Интернет", на которых размещен такой материал, своевременно принял необходимые и достаточные меры для прекращения нарушения интеллектуальных прав. Перечень необходимых и достаточных мер и порядок их осуществления могут быть установлены законом.</w:t>
      </w:r>
    </w:p>
    <w:p w:rsidR="00516DEC" w:rsidRDefault="00516DEC" w:rsidP="00516DEC">
      <w:pPr>
        <w:widowControl w:val="0"/>
        <w:autoSpaceDE w:val="0"/>
        <w:autoSpaceDN w:val="0"/>
        <w:adjustRightInd w:val="0"/>
        <w:ind w:firstLine="540"/>
        <w:jc w:val="both"/>
      </w:pPr>
      <w:r>
        <w:t>4. К информационному посреднику, который в соответствии с настоящей статьей не несет ответственность за нарушение интеллектуальных прав, могут быть предъявлены требования о защите интеллектуальных прав (пункт 1 статьи 1250, пункт 1 статьи 1251, пункт 1 статьи 1252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rsidR="00516DEC" w:rsidRDefault="00516DEC" w:rsidP="00516DEC">
      <w:pPr>
        <w:widowControl w:val="0"/>
        <w:autoSpaceDE w:val="0"/>
        <w:autoSpaceDN w:val="0"/>
        <w:adjustRightInd w:val="0"/>
        <w:ind w:firstLine="540"/>
        <w:jc w:val="both"/>
      </w:pPr>
      <w:r>
        <w:t>5. Правила настоящей статьи применяются в отношении лиц, предоставляющих возможность доступа к материалу или информации, необходимой для его получения с использованием информационно-телекоммуникационной сети.</w:t>
      </w:r>
      <w:r>
        <w:t xml:space="preserve"> </w:t>
      </w:r>
    </w:p>
    <w:p w:rsidR="00EF5432" w:rsidRDefault="00516DEC" w:rsidP="00516DEC">
      <w:pPr>
        <w:widowControl w:val="0"/>
        <w:autoSpaceDE w:val="0"/>
        <w:autoSpaceDN w:val="0"/>
        <w:adjustRightInd w:val="0"/>
        <w:ind w:firstLine="540"/>
        <w:jc w:val="both"/>
      </w:pPr>
      <w:hyperlink r:id="rId23" w:history="1">
        <w:r w:rsidR="00EF5432" w:rsidRPr="00516DEC">
          <w:br/>
        </w:r>
      </w:hyperlink>
      <w:r w:rsidR="00EF5432">
        <w:t>Статья 1286.1. Открытая лицензия на использование произведения науки, литературы или искусства</w:t>
      </w:r>
    </w:p>
    <w:p w:rsidR="00EF5432" w:rsidRDefault="00EF5432" w:rsidP="00EF5432">
      <w:pPr>
        <w:widowControl w:val="0"/>
        <w:autoSpaceDE w:val="0"/>
        <w:autoSpaceDN w:val="0"/>
        <w:adjustRightInd w:val="0"/>
        <w:ind w:firstLine="540"/>
        <w:jc w:val="both"/>
      </w:pPr>
      <w:r>
        <w:t>(</w:t>
      </w:r>
      <w:proofErr w:type="gramStart"/>
      <w:r>
        <w:t>введена</w:t>
      </w:r>
      <w:proofErr w:type="gramEnd"/>
      <w:r>
        <w:t xml:space="preserve"> Федеральным </w:t>
      </w:r>
      <w:hyperlink r:id="rId24" w:history="1">
        <w:r>
          <w:rPr>
            <w:rStyle w:val="a3"/>
            <w:u w:val="none"/>
          </w:rPr>
          <w:t>законом</w:t>
        </w:r>
      </w:hyperlink>
      <w:r>
        <w:t xml:space="preserve"> от 12.03.2014 N 35-ФЗ)</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Лицензионный договор, по которому автором или иным правообладателем (лицензиаром) предоставляется лицензиату простая (неисключительная) лицензия на использование произведения науки, литературы или искусства, может быть заключен в упрощенном порядке (открытая лицензия).</w:t>
      </w:r>
    </w:p>
    <w:p w:rsidR="00EF5432" w:rsidRDefault="00EF5432" w:rsidP="00EF5432">
      <w:pPr>
        <w:widowControl w:val="0"/>
        <w:autoSpaceDE w:val="0"/>
        <w:autoSpaceDN w:val="0"/>
        <w:adjustRightInd w:val="0"/>
        <w:ind w:firstLine="540"/>
        <w:jc w:val="both"/>
      </w:pPr>
      <w:r>
        <w:t xml:space="preserve">Открытая лицензия является договором присоединения. Все ее условия должны быть доступны неопределенному кругу лиц и размещены таким образом, чтобы лицензиат ознакомился с ними перед началом использования соответствующего произведения. В открытой лицензии может содержаться указание на действия, совершение которых будет считаться акцептом ее условий </w:t>
      </w:r>
      <w:hyperlink r:id="rId25" w:history="1">
        <w:r>
          <w:rPr>
            <w:rStyle w:val="a3"/>
            <w:u w:val="none"/>
          </w:rPr>
          <w:t>(статья 438)</w:t>
        </w:r>
      </w:hyperlink>
      <w:r>
        <w:t>. В этом случае письменная форма договора считается соблюденной.</w:t>
      </w:r>
    </w:p>
    <w:p w:rsidR="00EF5432" w:rsidRDefault="00EF5432" w:rsidP="00EF5432">
      <w:pPr>
        <w:widowControl w:val="0"/>
        <w:autoSpaceDE w:val="0"/>
        <w:autoSpaceDN w:val="0"/>
        <w:adjustRightInd w:val="0"/>
        <w:ind w:firstLine="540"/>
        <w:jc w:val="both"/>
      </w:pPr>
      <w:r>
        <w:t>2. Предметом открытой лицензии является право использования произведения науки, литературы или искусства в предусмотренных договором пределах.</w:t>
      </w:r>
    </w:p>
    <w:p w:rsidR="00EF5432" w:rsidRDefault="00EF5432" w:rsidP="00EF5432">
      <w:pPr>
        <w:widowControl w:val="0"/>
        <w:autoSpaceDE w:val="0"/>
        <w:autoSpaceDN w:val="0"/>
        <w:adjustRightInd w:val="0"/>
        <w:ind w:firstLine="540"/>
        <w:jc w:val="both"/>
      </w:pPr>
      <w:r>
        <w:t xml:space="preserve">Лицензиар может предоставить лицензиату право на использование принадлежащего ему произведения для создания нового результата интеллектуальной деятельности. В данном случае, если иное не предусмотрено открытой лицензией, считается, что лицензиар сделал предложение заключить договор </w:t>
      </w:r>
      <w:hyperlink r:id="rId26" w:history="1">
        <w:r>
          <w:rPr>
            <w:rStyle w:val="a3"/>
            <w:u w:val="none"/>
          </w:rPr>
          <w:t>(пункт 2 статьи 437)</w:t>
        </w:r>
      </w:hyperlink>
      <w:r>
        <w:t xml:space="preserve">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произведения, в пределах и на условиях, которые предусмотрены открытой лицензией. Акцепт такого предложения считается также акцептом предложения лицензиара заключить лицензионный договор в отношении этого произведения.</w:t>
      </w:r>
    </w:p>
    <w:p w:rsidR="00EF5432" w:rsidRDefault="00EF5432" w:rsidP="00EF5432">
      <w:pPr>
        <w:widowControl w:val="0"/>
        <w:autoSpaceDE w:val="0"/>
        <w:autoSpaceDN w:val="0"/>
        <w:adjustRightInd w:val="0"/>
        <w:ind w:firstLine="540"/>
        <w:jc w:val="both"/>
      </w:pPr>
      <w:r>
        <w:t>3. Открытая лицензия является безвозмездной, если ею не предусмотрено иное.</w:t>
      </w:r>
    </w:p>
    <w:p w:rsidR="00EF5432" w:rsidRDefault="00EF5432" w:rsidP="00EF5432">
      <w:pPr>
        <w:widowControl w:val="0"/>
        <w:autoSpaceDE w:val="0"/>
        <w:autoSpaceDN w:val="0"/>
        <w:adjustRightInd w:val="0"/>
        <w:ind w:firstLine="540"/>
        <w:jc w:val="both"/>
      </w:pPr>
      <w:r>
        <w:t>В случае, если срок действия открытой лицензии не определен, в отношении программ для ЭВМ и баз данных договор считается заключенным на весь срок действия исключительного права, а в отношении других видов произведений договор считается заключенным на пять лет.</w:t>
      </w:r>
    </w:p>
    <w:p w:rsidR="00EF5432" w:rsidRDefault="00EF5432" w:rsidP="00EF5432">
      <w:pPr>
        <w:widowControl w:val="0"/>
        <w:autoSpaceDE w:val="0"/>
        <w:autoSpaceDN w:val="0"/>
        <w:adjustRightInd w:val="0"/>
        <w:ind w:firstLine="540"/>
        <w:jc w:val="both"/>
      </w:pPr>
      <w:r>
        <w:t>В случае, если в открытой лицензии не указана территория, на которой допускается использование соответствующего произведения, такое использование допускается на территории всего мира.</w:t>
      </w:r>
    </w:p>
    <w:p w:rsidR="00EF5432" w:rsidRDefault="00EF5432" w:rsidP="00EF5432">
      <w:pPr>
        <w:widowControl w:val="0"/>
        <w:autoSpaceDE w:val="0"/>
        <w:autoSpaceDN w:val="0"/>
        <w:adjustRightInd w:val="0"/>
        <w:ind w:firstLine="540"/>
        <w:jc w:val="both"/>
      </w:pPr>
      <w:r>
        <w:t xml:space="preserve">4. Лицензиар, предоставивший открытую лицензию, вправе в одностороннем порядке полностью или частично отказаться от договора </w:t>
      </w:r>
      <w:hyperlink r:id="rId27" w:history="1">
        <w:r>
          <w:rPr>
            <w:rStyle w:val="a3"/>
            <w:u w:val="none"/>
          </w:rPr>
          <w:t>(пункт 3 статьи 450)</w:t>
        </w:r>
      </w:hyperlink>
      <w:r>
        <w:t>, если лицензиат будет предоставлять третьим лицам права на использование принадлежащего лицензиару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w:t>
      </w:r>
    </w:p>
    <w:p w:rsidR="00EF5432" w:rsidRDefault="00EF5432" w:rsidP="00EF5432">
      <w:pPr>
        <w:widowControl w:val="0"/>
        <w:autoSpaceDE w:val="0"/>
        <w:autoSpaceDN w:val="0"/>
        <w:adjustRightInd w:val="0"/>
        <w:ind w:firstLine="540"/>
        <w:jc w:val="both"/>
      </w:pPr>
      <w:r>
        <w:t xml:space="preserve">5. Автор или иной правообладатель в случае, если исключительное право на произведение нарушено неправомерными действиями по предоставлению или использованию открытой лицензии, вправе требовать применения к нарушителю мер защиты исключительного права в соответствии со </w:t>
      </w:r>
      <w:hyperlink r:id="rId28" w:history="1">
        <w:r>
          <w:rPr>
            <w:rStyle w:val="a3"/>
            <w:u w:val="none"/>
          </w:rPr>
          <w:t>статьей 1252</w:t>
        </w:r>
      </w:hyperlink>
      <w:r>
        <w:t xml:space="preserve"> настоящего Кодекса.</w:t>
      </w:r>
    </w:p>
    <w:p w:rsidR="00EF5432" w:rsidRDefault="00EF5432" w:rsidP="00EF5432">
      <w:pPr>
        <w:widowControl w:val="0"/>
        <w:autoSpaceDE w:val="0"/>
        <w:autoSpaceDN w:val="0"/>
        <w:adjustRightInd w:val="0"/>
        <w:ind w:firstLine="540"/>
        <w:jc w:val="both"/>
        <w:outlineLvl w:val="0"/>
      </w:pPr>
    </w:p>
    <w:p w:rsidR="00EF5432" w:rsidRDefault="00EF5432" w:rsidP="00EF5432">
      <w:pPr>
        <w:widowControl w:val="0"/>
        <w:autoSpaceDE w:val="0"/>
        <w:autoSpaceDN w:val="0"/>
        <w:adjustRightInd w:val="0"/>
        <w:ind w:firstLine="540"/>
        <w:jc w:val="both"/>
        <w:outlineLvl w:val="0"/>
      </w:pPr>
      <w:r>
        <w:t>Статья 1286. Лицензионный договор о предоставлении права использования произведения</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установленных договором пределах.</w:t>
      </w:r>
    </w:p>
    <w:p w:rsidR="00EF5432" w:rsidRDefault="00EF5432" w:rsidP="00EF5432">
      <w:pPr>
        <w:widowControl w:val="0"/>
        <w:pBdr>
          <w:top w:val="single" w:sz="6" w:space="0" w:color="auto"/>
        </w:pBdr>
        <w:autoSpaceDE w:val="0"/>
        <w:autoSpaceDN w:val="0"/>
        <w:adjustRightInd w:val="0"/>
        <w:spacing w:before="100" w:after="100"/>
        <w:jc w:val="both"/>
        <w:rPr>
          <w:sz w:val="2"/>
          <w:szCs w:val="2"/>
        </w:rPr>
      </w:pPr>
    </w:p>
    <w:p w:rsidR="00EF5432" w:rsidRDefault="00EF5432" w:rsidP="00EF5432">
      <w:pPr>
        <w:widowControl w:val="0"/>
        <w:autoSpaceDE w:val="0"/>
        <w:autoSpaceDN w:val="0"/>
        <w:adjustRightInd w:val="0"/>
        <w:ind w:firstLine="540"/>
        <w:jc w:val="both"/>
      </w:pPr>
      <w:proofErr w:type="spellStart"/>
      <w:r>
        <w:t>КонсультантПлюс</w:t>
      </w:r>
      <w:proofErr w:type="spellEnd"/>
      <w:r>
        <w:t>: примечание.</w:t>
      </w:r>
    </w:p>
    <w:p w:rsidR="00EF5432" w:rsidRDefault="00EF5432" w:rsidP="00EF5432">
      <w:pPr>
        <w:widowControl w:val="0"/>
        <w:autoSpaceDE w:val="0"/>
        <w:autoSpaceDN w:val="0"/>
        <w:adjustRightInd w:val="0"/>
        <w:ind w:firstLine="540"/>
        <w:jc w:val="both"/>
      </w:pPr>
      <w:r>
        <w:t>Лицензионный договор о предоставлении права использования произведения не подлежит государственной регистрации, так как для возникновения, осуществления и защиты авторских прав не требуется регистрация произведения или соблюдение каких-либо иных формальностей (</w:t>
      </w:r>
      <w:hyperlink r:id="rId29" w:history="1">
        <w:r>
          <w:rPr>
            <w:rStyle w:val="a3"/>
            <w:u w:val="none"/>
          </w:rPr>
          <w:t>пункт 2 статьи 1232</w:t>
        </w:r>
      </w:hyperlink>
      <w:r>
        <w:t xml:space="preserve">, </w:t>
      </w:r>
      <w:hyperlink r:id="rId30" w:history="1">
        <w:r>
          <w:rPr>
            <w:rStyle w:val="a3"/>
            <w:u w:val="none"/>
          </w:rPr>
          <w:t>пункт 4 статьи 1259</w:t>
        </w:r>
      </w:hyperlink>
      <w:r>
        <w:t xml:space="preserve"> настоящего Кодекса).</w:t>
      </w:r>
    </w:p>
    <w:p w:rsidR="00EF5432" w:rsidRDefault="00EF5432" w:rsidP="00EF5432">
      <w:pPr>
        <w:widowControl w:val="0"/>
        <w:pBdr>
          <w:top w:val="single" w:sz="6" w:space="0" w:color="auto"/>
        </w:pBdr>
        <w:autoSpaceDE w:val="0"/>
        <w:autoSpaceDN w:val="0"/>
        <w:adjustRightInd w:val="0"/>
        <w:spacing w:before="100" w:after="100"/>
        <w:jc w:val="both"/>
        <w:rPr>
          <w:sz w:val="2"/>
          <w:szCs w:val="2"/>
        </w:rPr>
      </w:pPr>
    </w:p>
    <w:p w:rsidR="00EF5432" w:rsidRDefault="00EF5432" w:rsidP="00EF5432">
      <w:pPr>
        <w:widowControl w:val="0"/>
        <w:autoSpaceDE w:val="0"/>
        <w:autoSpaceDN w:val="0"/>
        <w:adjustRightInd w:val="0"/>
        <w:ind w:firstLine="540"/>
        <w:jc w:val="both"/>
      </w:pPr>
      <w:r>
        <w:t>2. 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rsidR="00EF5432" w:rsidRDefault="00EF5432" w:rsidP="00EF5432">
      <w:pPr>
        <w:widowControl w:val="0"/>
        <w:autoSpaceDE w:val="0"/>
        <w:autoSpaceDN w:val="0"/>
        <w:adjustRightInd w:val="0"/>
        <w:ind w:firstLine="540"/>
        <w:jc w:val="both"/>
      </w:pPr>
      <w:r>
        <w:t>3. 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w:t>
      </w:r>
    </w:p>
    <w:p w:rsidR="00EF5432" w:rsidRDefault="00EF5432" w:rsidP="00EF5432">
      <w:pPr>
        <w:widowControl w:val="0"/>
        <w:autoSpaceDE w:val="0"/>
        <w:autoSpaceDN w:val="0"/>
        <w:adjustRightInd w:val="0"/>
        <w:jc w:val="both"/>
      </w:pPr>
      <w:r>
        <w:t>(</w:t>
      </w:r>
      <w:proofErr w:type="gramStart"/>
      <w:r>
        <w:t>п.</w:t>
      </w:r>
      <w:proofErr w:type="gramEnd"/>
      <w:r>
        <w:t xml:space="preserve"> 3 в ред. Федерального </w:t>
      </w:r>
      <w:hyperlink r:id="rId31"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 xml:space="preserve">4. Пользователю программы для ЭВМ или базы данных наряду с правами, принадлежащими в силу </w:t>
      </w:r>
      <w:hyperlink r:id="rId32" w:history="1">
        <w:r>
          <w:rPr>
            <w:rStyle w:val="a3"/>
            <w:u w:val="none"/>
          </w:rPr>
          <w:t>статьи 1280</w:t>
        </w:r>
      </w:hyperlink>
      <w:r>
        <w:t xml:space="preserve"> настоящего Кодекса, по лицензионному договору может быть предоставлено право использования программы для ЭВМ или базы данных в предусмотренных договором пределах.</w:t>
      </w:r>
    </w:p>
    <w:p w:rsidR="00EF5432" w:rsidRDefault="00EF5432" w:rsidP="00EF5432">
      <w:pPr>
        <w:widowControl w:val="0"/>
        <w:autoSpaceDE w:val="0"/>
        <w:autoSpaceDN w:val="0"/>
        <w:adjustRightInd w:val="0"/>
        <w:jc w:val="both"/>
      </w:pPr>
      <w:r>
        <w:t>(</w:t>
      </w:r>
      <w:proofErr w:type="gramStart"/>
      <w:r>
        <w:t>п.</w:t>
      </w:r>
      <w:proofErr w:type="gramEnd"/>
      <w:r>
        <w:t xml:space="preserve"> 4 в ред. Федерального </w:t>
      </w:r>
      <w:hyperlink r:id="rId33" w:history="1">
        <w:r>
          <w:rPr>
            <w:rStyle w:val="a3"/>
            <w:u w:val="none"/>
          </w:rPr>
          <w:t>закона</w:t>
        </w:r>
      </w:hyperlink>
      <w:r>
        <w:t xml:space="preserve"> от 12.03.2014 N 35-ФЗ)</w:t>
      </w:r>
    </w:p>
    <w:p w:rsidR="00EF5432" w:rsidRDefault="00EF5432" w:rsidP="00EF5432">
      <w:pPr>
        <w:widowControl w:val="0"/>
        <w:pBdr>
          <w:top w:val="single" w:sz="6" w:space="0" w:color="auto"/>
        </w:pBdr>
        <w:autoSpaceDE w:val="0"/>
        <w:autoSpaceDN w:val="0"/>
        <w:adjustRightInd w:val="0"/>
        <w:spacing w:before="100" w:after="100"/>
        <w:jc w:val="both"/>
        <w:rPr>
          <w:sz w:val="2"/>
          <w:szCs w:val="2"/>
        </w:rPr>
      </w:pPr>
    </w:p>
    <w:p w:rsidR="00EF5432" w:rsidRDefault="00EF5432" w:rsidP="00EF5432">
      <w:pPr>
        <w:widowControl w:val="0"/>
        <w:autoSpaceDE w:val="0"/>
        <w:autoSpaceDN w:val="0"/>
        <w:adjustRightInd w:val="0"/>
        <w:ind w:firstLine="540"/>
        <w:jc w:val="both"/>
      </w:pPr>
      <w:proofErr w:type="spellStart"/>
      <w:r>
        <w:t>КонсультантПлюс</w:t>
      </w:r>
      <w:proofErr w:type="spellEnd"/>
      <w:r>
        <w:t>: примечание.</w:t>
      </w:r>
    </w:p>
    <w:p w:rsidR="00EF5432" w:rsidRDefault="00EF5432" w:rsidP="00EF5432">
      <w:pPr>
        <w:widowControl w:val="0"/>
        <w:autoSpaceDE w:val="0"/>
        <w:autoSpaceDN w:val="0"/>
        <w:adjustRightInd w:val="0"/>
        <w:ind w:firstLine="540"/>
        <w:jc w:val="both"/>
      </w:pPr>
      <w:r>
        <w:t xml:space="preserve">Правила пункта 5 статьи 1286 </w:t>
      </w:r>
      <w:hyperlink r:id="rId34" w:history="1">
        <w:r>
          <w:rPr>
            <w:rStyle w:val="a3"/>
            <w:u w:val="none"/>
          </w:rPr>
          <w:t>применяются</w:t>
        </w:r>
      </w:hyperlink>
      <w:r>
        <w:t xml:space="preserve"> к лицензионным договорам, предложения о заключении которых сделаны после дня вступления в силу Федерального </w:t>
      </w:r>
      <w:hyperlink r:id="rId35" w:history="1">
        <w:r>
          <w:rPr>
            <w:rStyle w:val="a3"/>
            <w:u w:val="none"/>
          </w:rPr>
          <w:t>закона</w:t>
        </w:r>
      </w:hyperlink>
      <w:r>
        <w:t xml:space="preserve"> от 12.03.2014 N 35-ФЗ.</w:t>
      </w:r>
    </w:p>
    <w:p w:rsidR="00EF5432" w:rsidRDefault="00EF5432" w:rsidP="00EF5432">
      <w:pPr>
        <w:widowControl w:val="0"/>
        <w:pBdr>
          <w:top w:val="single" w:sz="6" w:space="0" w:color="auto"/>
        </w:pBdr>
        <w:autoSpaceDE w:val="0"/>
        <w:autoSpaceDN w:val="0"/>
        <w:adjustRightInd w:val="0"/>
        <w:spacing w:before="100" w:after="100"/>
        <w:jc w:val="both"/>
        <w:rPr>
          <w:sz w:val="2"/>
          <w:szCs w:val="2"/>
        </w:rPr>
      </w:pPr>
    </w:p>
    <w:p w:rsidR="00EF5432" w:rsidRDefault="00EF5432" w:rsidP="00EF5432">
      <w:pPr>
        <w:widowControl w:val="0"/>
        <w:autoSpaceDE w:val="0"/>
        <w:autoSpaceDN w:val="0"/>
        <w:adjustRightInd w:val="0"/>
        <w:ind w:firstLine="540"/>
        <w:jc w:val="both"/>
      </w:pPr>
      <w:r>
        <w:t>5. Лицензионный договор с пользователем о предоставлении ему простой (неисключительной) лицензии на использование программы для ЭВМ или базы данных может быть заключен в упрощенном порядке.</w:t>
      </w:r>
    </w:p>
    <w:p w:rsidR="00EF5432" w:rsidRDefault="00EF5432" w:rsidP="00EF5432">
      <w:pPr>
        <w:widowControl w:val="0"/>
        <w:autoSpaceDE w:val="0"/>
        <w:autoSpaceDN w:val="0"/>
        <w:adjustRightInd w:val="0"/>
        <w:ind w:firstLine="540"/>
        <w:jc w:val="both"/>
      </w:pPr>
      <w:r>
        <w:t xml:space="preserve">Лицензионный договор, заключаемый в упрощенном порядке, является договором присоединения, условия которого, в частности, могут быть изложены на приобретаемом экземпляре программы для ЭВМ или базы данных либо на упаковке такого экземпляра, а также в электронном виде </w:t>
      </w:r>
      <w:hyperlink r:id="rId36" w:history="1">
        <w:r>
          <w:rPr>
            <w:rStyle w:val="a3"/>
            <w:u w:val="none"/>
          </w:rPr>
          <w:t>(пункт 2 статьи 434)</w:t>
        </w:r>
      </w:hyperlink>
      <w:r>
        <w:t>. Начало использования программы для ЭВМ или базы данных пользователем, как оно определяется указанными условиями, означает его согласие на заключение договора. В этом случае письменная форма договора считается соблюденной.</w:t>
      </w:r>
    </w:p>
    <w:p w:rsidR="00EF5432" w:rsidRPr="00EF5432" w:rsidRDefault="00EF5432" w:rsidP="00EF5432">
      <w:pPr>
        <w:widowControl w:val="0"/>
        <w:autoSpaceDE w:val="0"/>
        <w:autoSpaceDN w:val="0"/>
        <w:adjustRightInd w:val="0"/>
        <w:ind w:firstLine="540"/>
        <w:jc w:val="both"/>
      </w:pPr>
      <w:r w:rsidRPr="00EF5432">
        <w:t>Лицензионный договор</w:t>
      </w:r>
      <w:r>
        <w:t xml:space="preserve"> закл</w:t>
      </w:r>
      <w:r w:rsidRPr="00EF5432">
        <w:t>ючаемый в упрощенном порядке, является безвозмездным, если договором не предусмотрено иное.</w:t>
      </w:r>
    </w:p>
    <w:p w:rsidR="00EF5432" w:rsidRPr="00EF5432" w:rsidRDefault="00EF5432" w:rsidP="00EF5432">
      <w:pPr>
        <w:widowControl w:val="0"/>
        <w:autoSpaceDE w:val="0"/>
        <w:autoSpaceDN w:val="0"/>
        <w:adjustRightInd w:val="0"/>
        <w:ind w:firstLine="540"/>
        <w:jc w:val="both"/>
        <w:outlineLvl w:val="0"/>
      </w:pPr>
      <w:r w:rsidRPr="00EF5432">
        <w:t>(</w:t>
      </w:r>
      <w:proofErr w:type="gramStart"/>
      <w:r w:rsidRPr="00EF5432">
        <w:t>п.</w:t>
      </w:r>
      <w:proofErr w:type="gramEnd"/>
      <w:r w:rsidRPr="00EF5432">
        <w:t xml:space="preserve"> 5 введен Федеральным </w:t>
      </w:r>
      <w:hyperlink r:id="rId37" w:history="1">
        <w:r w:rsidRPr="00EF5432">
          <w:rPr>
            <w:rStyle w:val="a3"/>
          </w:rPr>
          <w:t>законом</w:t>
        </w:r>
      </w:hyperlink>
      <w:r w:rsidRPr="00EF5432">
        <w:t xml:space="preserve"> от 12.03.2014 N 35-ФЗ)</w:t>
      </w:r>
    </w:p>
    <w:p w:rsidR="00EF5432" w:rsidRDefault="00EF5432" w:rsidP="00EF5432">
      <w:pPr>
        <w:widowControl w:val="0"/>
        <w:autoSpaceDE w:val="0"/>
        <w:autoSpaceDN w:val="0"/>
        <w:adjustRightInd w:val="0"/>
        <w:ind w:firstLine="540"/>
        <w:jc w:val="both"/>
        <w:outlineLvl w:val="0"/>
      </w:pPr>
    </w:p>
    <w:p w:rsidR="00EF5432" w:rsidRDefault="00EF5432" w:rsidP="00EF5432">
      <w:pPr>
        <w:widowControl w:val="0"/>
        <w:autoSpaceDE w:val="0"/>
        <w:autoSpaceDN w:val="0"/>
        <w:adjustRightInd w:val="0"/>
        <w:ind w:firstLine="540"/>
        <w:jc w:val="both"/>
        <w:outlineLvl w:val="0"/>
      </w:pPr>
      <w:r>
        <w:t>Статья 1240. Использование результата интеллектуальной деятельности в составе сложного объекта</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rsidR="00EF5432" w:rsidRDefault="00EF5432" w:rsidP="00EF5432">
      <w:pPr>
        <w:widowControl w:val="0"/>
        <w:autoSpaceDE w:val="0"/>
        <w:autoSpaceDN w:val="0"/>
        <w:adjustRightInd w:val="0"/>
        <w:jc w:val="both"/>
      </w:pPr>
      <w:r>
        <w:t>(</w:t>
      </w:r>
      <w:proofErr w:type="gramStart"/>
      <w:r>
        <w:t>в</w:t>
      </w:r>
      <w:proofErr w:type="gramEnd"/>
      <w:r>
        <w:t xml:space="preserve"> ред. Федерального </w:t>
      </w:r>
      <w:hyperlink r:id="rId38"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w:t>
      </w:r>
    </w:p>
    <w:p w:rsidR="00EF5432" w:rsidRDefault="00EF5432" w:rsidP="00EF5432">
      <w:pPr>
        <w:widowControl w:val="0"/>
        <w:autoSpaceDE w:val="0"/>
        <w:autoSpaceDN w:val="0"/>
        <w:adjustRightInd w:val="0"/>
        <w:ind w:firstLine="540"/>
        <w:jc w:val="both"/>
      </w:pPr>
      <w:r>
        <w:t>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rsidR="00EF5432" w:rsidRDefault="00EF5432" w:rsidP="00EF5432">
      <w:pPr>
        <w:widowControl w:val="0"/>
        <w:autoSpaceDE w:val="0"/>
        <w:autoSpaceDN w:val="0"/>
        <w:adjustRightInd w:val="0"/>
        <w:ind w:firstLine="540"/>
        <w:jc w:val="both"/>
      </w:pPr>
      <w:r>
        <w:t>2. 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rsidR="00EF5432" w:rsidRDefault="00EF5432" w:rsidP="00EF5432">
      <w:pPr>
        <w:widowControl w:val="0"/>
        <w:autoSpaceDE w:val="0"/>
        <w:autoSpaceDN w:val="0"/>
        <w:adjustRightInd w:val="0"/>
        <w:ind w:firstLine="540"/>
        <w:jc w:val="both"/>
      </w:pPr>
      <w:r>
        <w:t>3. 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w:t>
      </w:r>
    </w:p>
    <w:p w:rsidR="00EF5432" w:rsidRDefault="00EF5432" w:rsidP="00EF5432">
      <w:pPr>
        <w:widowControl w:val="0"/>
        <w:autoSpaceDE w:val="0"/>
        <w:autoSpaceDN w:val="0"/>
        <w:adjustRightInd w:val="0"/>
        <w:ind w:firstLine="540"/>
        <w:jc w:val="both"/>
      </w:pPr>
      <w:r>
        <w:t>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w:t>
      </w:r>
    </w:p>
    <w:p w:rsidR="00EF5432" w:rsidRDefault="00EF5432" w:rsidP="00EF5432">
      <w:pPr>
        <w:widowControl w:val="0"/>
        <w:autoSpaceDE w:val="0"/>
        <w:autoSpaceDN w:val="0"/>
        <w:adjustRightInd w:val="0"/>
        <w:ind w:firstLine="540"/>
        <w:jc w:val="both"/>
      </w:pPr>
      <w:r>
        <w:t xml:space="preserve">5. Правила настоящей статьи применяются к праву использования результатов интеллектуальной деятельности в составе единой технологии, созданной за счет или с привлечением средств федерального бюджета, поскольку иное не установлено правилами </w:t>
      </w:r>
      <w:hyperlink r:id="rId39" w:history="1">
        <w:r>
          <w:rPr>
            <w:rStyle w:val="a3"/>
            <w:u w:val="none"/>
          </w:rPr>
          <w:t>главы 77</w:t>
        </w:r>
      </w:hyperlink>
      <w:r>
        <w:t xml:space="preserve"> настоящего Кодекса.</w:t>
      </w:r>
    </w:p>
    <w:p w:rsidR="00EF5432" w:rsidRDefault="00EF5432" w:rsidP="00EF5432">
      <w:pPr>
        <w:widowControl w:val="0"/>
        <w:autoSpaceDE w:val="0"/>
        <w:autoSpaceDN w:val="0"/>
        <w:adjustRightInd w:val="0"/>
        <w:ind w:firstLine="540"/>
        <w:jc w:val="both"/>
        <w:outlineLvl w:val="0"/>
      </w:pPr>
    </w:p>
    <w:p w:rsidR="00EF5432" w:rsidRDefault="00EF5432" w:rsidP="00EF5432">
      <w:pPr>
        <w:widowControl w:val="0"/>
        <w:autoSpaceDE w:val="0"/>
        <w:autoSpaceDN w:val="0"/>
        <w:adjustRightInd w:val="0"/>
        <w:ind w:firstLine="540"/>
        <w:jc w:val="both"/>
        <w:outlineLvl w:val="0"/>
      </w:pPr>
      <w:r>
        <w:t>Статья 1258. Соавторство</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rsidR="00EF5432" w:rsidRDefault="00EF5432" w:rsidP="00EF5432">
      <w:pPr>
        <w:widowControl w:val="0"/>
        <w:autoSpaceDE w:val="0"/>
        <w:autoSpaceDN w:val="0"/>
        <w:adjustRightInd w:val="0"/>
        <w:ind w:firstLine="540"/>
        <w:jc w:val="both"/>
      </w:pPr>
      <w:r>
        <w:t>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r>
    </w:p>
    <w:p w:rsidR="00EF5432" w:rsidRDefault="00EF5432" w:rsidP="00EF5432">
      <w:pPr>
        <w:widowControl w:val="0"/>
        <w:autoSpaceDE w:val="0"/>
        <w:autoSpaceDN w:val="0"/>
        <w:adjustRightInd w:val="0"/>
        <w:ind w:firstLine="540"/>
        <w:jc w:val="both"/>
      </w:pPr>
      <w:r>
        <w:t>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соавторами не предусмотрено иное.</w:t>
      </w:r>
    </w:p>
    <w:p w:rsidR="00EF5432" w:rsidRDefault="00EF5432" w:rsidP="00EF5432">
      <w:pPr>
        <w:widowControl w:val="0"/>
        <w:autoSpaceDE w:val="0"/>
        <w:autoSpaceDN w:val="0"/>
        <w:adjustRightInd w:val="0"/>
        <w:ind w:firstLine="540"/>
        <w:jc w:val="both"/>
      </w:pPr>
      <w: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w:t>
      </w:r>
      <w:hyperlink r:id="rId40" w:history="1">
        <w:r>
          <w:rPr>
            <w:rStyle w:val="a3"/>
            <w:u w:val="none"/>
          </w:rPr>
          <w:t>пункта 3 статьи 1229</w:t>
        </w:r>
      </w:hyperlink>
      <w:r>
        <w:t xml:space="preserve"> настоящего Кодекса.</w:t>
      </w:r>
    </w:p>
    <w:p w:rsidR="00EF5432" w:rsidRDefault="00EF5432" w:rsidP="00EF5432">
      <w:pPr>
        <w:widowControl w:val="0"/>
        <w:autoSpaceDE w:val="0"/>
        <w:autoSpaceDN w:val="0"/>
        <w:adjustRightInd w:val="0"/>
        <w:ind w:firstLine="540"/>
        <w:jc w:val="both"/>
      </w:pPr>
      <w:r>
        <w:t>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rsidR="00516DEC" w:rsidRDefault="00516DEC" w:rsidP="00EF5432">
      <w:pPr>
        <w:widowControl w:val="0"/>
        <w:autoSpaceDE w:val="0"/>
        <w:autoSpaceDN w:val="0"/>
        <w:adjustRightInd w:val="0"/>
        <w:ind w:firstLine="540"/>
        <w:jc w:val="both"/>
        <w:outlineLvl w:val="0"/>
      </w:pPr>
    </w:p>
    <w:p w:rsidR="00EF5432" w:rsidRDefault="00EF5432" w:rsidP="00EF5432">
      <w:pPr>
        <w:widowControl w:val="0"/>
        <w:autoSpaceDE w:val="0"/>
        <w:autoSpaceDN w:val="0"/>
        <w:adjustRightInd w:val="0"/>
        <w:ind w:firstLine="540"/>
        <w:jc w:val="both"/>
        <w:outlineLvl w:val="0"/>
      </w:pPr>
      <w:r>
        <w:t>Статья 1260. Переводы, иные производные произведения. Составные произведения</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(оригинального) произведения.</w:t>
      </w:r>
    </w:p>
    <w:p w:rsidR="00EF5432" w:rsidRDefault="00EF5432" w:rsidP="00EF5432">
      <w:pPr>
        <w:widowControl w:val="0"/>
        <w:autoSpaceDE w:val="0"/>
        <w:autoSpaceDN w:val="0"/>
        <w:adjustRightInd w:val="0"/>
        <w:ind w:firstLine="540"/>
        <w:jc w:val="both"/>
      </w:pPr>
      <w:r>
        <w:t>2. Составителю сборника и автору иного составного произведения (антологии, энциклопедии, базы данных, интернет-сайта, атласа или другого подобного произведения) принадлежат авторские права на осуществленные ими подбор или расположение материалов (</w:t>
      </w:r>
      <w:proofErr w:type="spellStart"/>
      <w:r>
        <w:t>составительство</w:t>
      </w:r>
      <w:proofErr w:type="spellEnd"/>
      <w:r>
        <w:t>).</w:t>
      </w:r>
    </w:p>
    <w:p w:rsidR="00EF5432" w:rsidRDefault="00EF5432" w:rsidP="00EF5432">
      <w:pPr>
        <w:widowControl w:val="0"/>
        <w:autoSpaceDE w:val="0"/>
        <w:autoSpaceDN w:val="0"/>
        <w:adjustRightInd w:val="0"/>
        <w:jc w:val="both"/>
      </w:pPr>
      <w:r>
        <w:t>(</w:t>
      </w:r>
      <w:proofErr w:type="gramStart"/>
      <w:r>
        <w:t>в</w:t>
      </w:r>
      <w:proofErr w:type="gramEnd"/>
      <w:r>
        <w:t xml:space="preserve"> ред. Федерального </w:t>
      </w:r>
      <w:hyperlink r:id="rId41"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EF5432" w:rsidRDefault="00EF5432" w:rsidP="00EF5432">
      <w:pPr>
        <w:widowControl w:val="0"/>
        <w:autoSpaceDE w:val="0"/>
        <w:autoSpaceDN w:val="0"/>
        <w:adjustRightInd w:val="0"/>
        <w:ind w:firstLine="540"/>
        <w:jc w:val="both"/>
      </w:pPr>
      <w:r>
        <w:t>3. Переводчик,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rsidR="00EF5432" w:rsidRDefault="00EF5432" w:rsidP="00EF5432">
      <w:pPr>
        <w:widowControl w:val="0"/>
        <w:autoSpaceDE w:val="0"/>
        <w:autoSpaceDN w:val="0"/>
        <w:adjustRightInd w:val="0"/>
        <w:ind w:firstLine="540"/>
        <w:jc w:val="both"/>
      </w:pPr>
      <w:r>
        <w:t>4. Авторские права переводчика,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r>
    </w:p>
    <w:p w:rsidR="00EF5432" w:rsidRDefault="00EF5432" w:rsidP="00EF5432">
      <w:pPr>
        <w:widowControl w:val="0"/>
        <w:autoSpaceDE w:val="0"/>
        <w:autoSpaceDN w:val="0"/>
        <w:adjustRightInd w:val="0"/>
        <w:ind w:firstLine="540"/>
        <w:jc w:val="both"/>
      </w:pPr>
      <w:r>
        <w:t>5.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w:t>
      </w:r>
    </w:p>
    <w:p w:rsidR="00EF5432" w:rsidRDefault="00EF5432" w:rsidP="00EF5432">
      <w:pPr>
        <w:widowControl w:val="0"/>
        <w:autoSpaceDE w:val="0"/>
        <w:autoSpaceDN w:val="0"/>
        <w:adjustRightInd w:val="0"/>
        <w:ind w:firstLine="540"/>
        <w:jc w:val="both"/>
      </w:pPr>
      <w:r>
        <w:t>6. 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путем иного подбора или расположения тех же материалов.</w:t>
      </w:r>
    </w:p>
    <w:p w:rsidR="00EF5432" w:rsidRDefault="00EF5432" w:rsidP="00EF5432">
      <w:pPr>
        <w:widowControl w:val="0"/>
        <w:autoSpaceDE w:val="0"/>
        <w:autoSpaceDN w:val="0"/>
        <w:adjustRightInd w:val="0"/>
        <w:ind w:firstLine="540"/>
        <w:jc w:val="both"/>
      </w:pPr>
      <w:r>
        <w:t>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w:t>
      </w:r>
    </w:p>
    <w:p w:rsidR="00EF5432" w:rsidRDefault="00EF5432" w:rsidP="00EF5432">
      <w:pPr>
        <w:widowControl w:val="0"/>
        <w:autoSpaceDE w:val="0"/>
        <w:autoSpaceDN w:val="0"/>
        <w:adjustRightInd w:val="0"/>
        <w:ind w:firstLine="540"/>
        <w:jc w:val="both"/>
      </w:pPr>
      <w:r>
        <w:t>Авторы или иные обладатели исключительных прав на произведения, включенные в такие издания, сохраняют эти права независимо от права издателя 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rsidR="00EF5432" w:rsidRDefault="00516DEC" w:rsidP="00EF5432">
      <w:pPr>
        <w:widowControl w:val="0"/>
        <w:autoSpaceDE w:val="0"/>
        <w:autoSpaceDN w:val="0"/>
        <w:adjustRightInd w:val="0"/>
      </w:pPr>
      <w:hyperlink r:id="rId42" w:history="1">
        <w:r w:rsidR="00EF5432">
          <w:rPr>
            <w:i/>
            <w:iCs/>
            <w:color w:val="0000FF"/>
          </w:rPr>
          <w:br/>
        </w:r>
      </w:hyperlink>
    </w:p>
    <w:p w:rsidR="00EF5432" w:rsidRDefault="00EF5432" w:rsidP="00EF5432">
      <w:pPr>
        <w:widowControl w:val="0"/>
        <w:autoSpaceDE w:val="0"/>
        <w:autoSpaceDN w:val="0"/>
        <w:adjustRightInd w:val="0"/>
        <w:ind w:firstLine="540"/>
        <w:jc w:val="both"/>
        <w:outlineLvl w:val="0"/>
      </w:pPr>
      <w:r>
        <w:t>Статья 1274. Свободное использование произведения в информационных, научных, учебных или культурных целях</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rsidR="00EF5432" w:rsidRDefault="00EF5432" w:rsidP="00EF5432">
      <w:pPr>
        <w:widowControl w:val="0"/>
        <w:autoSpaceDE w:val="0"/>
        <w:autoSpaceDN w:val="0"/>
        <w:adjustRightInd w:val="0"/>
        <w:ind w:firstLine="540"/>
        <w:jc w:val="both"/>
      </w:pPr>
      <w:r>
        <w:t>1) цитирование в оригинале и в переводе в научных, полемических, критических, информационных, учебных целях, в целях раскрытия творческого замысла автора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rsidR="00EF5432" w:rsidRDefault="00EF5432" w:rsidP="00EF5432">
      <w:pPr>
        <w:widowControl w:val="0"/>
        <w:autoSpaceDE w:val="0"/>
        <w:autoSpaceDN w:val="0"/>
        <w:adjustRightInd w:val="0"/>
        <w:jc w:val="both"/>
      </w:pPr>
      <w:r>
        <w:t>(</w:t>
      </w:r>
      <w:proofErr w:type="spellStart"/>
      <w:proofErr w:type="gramStart"/>
      <w:r>
        <w:t>пп</w:t>
      </w:r>
      <w:proofErr w:type="spellEnd"/>
      <w:r>
        <w:t>.</w:t>
      </w:r>
      <w:proofErr w:type="gramEnd"/>
      <w:r>
        <w:t xml:space="preserve"> 1 в ред. Федерального </w:t>
      </w:r>
      <w:hyperlink r:id="rId43"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 xml:space="preserve">2) использование правомерно обнародованных произведений и отрывков из них в качестве иллюстраций в изданиях, радио- и телепередачах, </w:t>
      </w:r>
      <w:proofErr w:type="spellStart"/>
      <w:r>
        <w:t>звуко</w:t>
      </w:r>
      <w:proofErr w:type="spellEnd"/>
      <w:r>
        <w:t>- и видеозаписях учебного характера в объеме, оправданном поставленной целью;</w:t>
      </w:r>
    </w:p>
    <w:p w:rsidR="00EF5432" w:rsidRDefault="00EF5432" w:rsidP="00EF5432">
      <w:pPr>
        <w:widowControl w:val="0"/>
        <w:autoSpaceDE w:val="0"/>
        <w:autoSpaceDN w:val="0"/>
        <w:adjustRightInd w:val="0"/>
        <w:ind w:firstLine="540"/>
        <w:jc w:val="both"/>
      </w:pPr>
      <w:r>
        <w:t>3)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правомерно опубликованных в периодических печатных изданиях статей по текущим экономическим, политическим, социальным и религиозным вопросам либо переданных в эфир или по кабелю, доведенных до всеобщего сведения произведений такого же характера в случаях, если такие воспроизведение, сообщение, доведение не были специально запрещены автором или иным правообладателем;</w:t>
      </w:r>
    </w:p>
    <w:p w:rsidR="00EF5432" w:rsidRDefault="00EF5432" w:rsidP="00EF5432">
      <w:pPr>
        <w:widowControl w:val="0"/>
        <w:autoSpaceDE w:val="0"/>
        <w:autoSpaceDN w:val="0"/>
        <w:adjustRightInd w:val="0"/>
        <w:jc w:val="both"/>
      </w:pPr>
      <w:r>
        <w:t>(</w:t>
      </w:r>
      <w:proofErr w:type="spellStart"/>
      <w:proofErr w:type="gramStart"/>
      <w:r>
        <w:t>пп</w:t>
      </w:r>
      <w:proofErr w:type="spellEnd"/>
      <w:r>
        <w:t>.</w:t>
      </w:r>
      <w:proofErr w:type="gramEnd"/>
      <w:r>
        <w:t xml:space="preserve"> 3 в ред. Федерального </w:t>
      </w:r>
      <w:hyperlink r:id="rId44"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4)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аналогичных произведений в объеме, оправданном информационной целью. При этом за авторами таких произведений сохраняется право на их использование в сборниках;</w:t>
      </w:r>
    </w:p>
    <w:p w:rsidR="00EF5432" w:rsidRDefault="00EF5432" w:rsidP="00EF5432">
      <w:pPr>
        <w:widowControl w:val="0"/>
        <w:autoSpaceDE w:val="0"/>
        <w:autoSpaceDN w:val="0"/>
        <w:adjustRightInd w:val="0"/>
        <w:jc w:val="both"/>
      </w:pPr>
      <w:r>
        <w:t>(</w:t>
      </w:r>
      <w:proofErr w:type="spellStart"/>
      <w:proofErr w:type="gramStart"/>
      <w:r>
        <w:t>пп</w:t>
      </w:r>
      <w:proofErr w:type="spellEnd"/>
      <w:r>
        <w:t>.</w:t>
      </w:r>
      <w:proofErr w:type="gramEnd"/>
      <w:r>
        <w:t xml:space="preserve"> 4 в ред. Федерального </w:t>
      </w:r>
      <w:hyperlink r:id="rId45"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5) воспроизведение, распространение, сообщение в эфир и по кабелю, доведение до всеобщего сведения в обзорах текущих событий (в частности, средствами фотографии, кинематографии, телевидения и радио) произведений, которые становятся увиденными или услышанными в ходе таких событий, в объеме, оправданном информационной целью;</w:t>
      </w:r>
    </w:p>
    <w:p w:rsidR="00EF5432" w:rsidRDefault="00EF5432" w:rsidP="00EF5432">
      <w:pPr>
        <w:widowControl w:val="0"/>
        <w:autoSpaceDE w:val="0"/>
        <w:autoSpaceDN w:val="0"/>
        <w:adjustRightInd w:val="0"/>
        <w:jc w:val="both"/>
      </w:pPr>
      <w:r>
        <w:t>(</w:t>
      </w:r>
      <w:proofErr w:type="spellStart"/>
      <w:proofErr w:type="gramStart"/>
      <w:r>
        <w:t>пп</w:t>
      </w:r>
      <w:proofErr w:type="spellEnd"/>
      <w:r>
        <w:t>.</w:t>
      </w:r>
      <w:proofErr w:type="gramEnd"/>
      <w:r>
        <w:t xml:space="preserve"> 5 в ред. Федерального </w:t>
      </w:r>
      <w:hyperlink r:id="rId46"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6) публичное исполнение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учреждениях социального обслуживания и учреждениях уголовно-исполнительной системы работниками (сотрудниками) данных организаций и учреждений и лицами, соответственно обслуживаемыми данными организациями и учреждениями или содержащимися в данных учреждениях;</w:t>
      </w:r>
    </w:p>
    <w:p w:rsidR="00EF5432" w:rsidRDefault="00EF5432" w:rsidP="00EF5432">
      <w:pPr>
        <w:widowControl w:val="0"/>
        <w:autoSpaceDE w:val="0"/>
        <w:autoSpaceDN w:val="0"/>
        <w:adjustRightInd w:val="0"/>
        <w:jc w:val="both"/>
      </w:pPr>
      <w:r>
        <w:t>(</w:t>
      </w:r>
      <w:proofErr w:type="spellStart"/>
      <w:proofErr w:type="gramStart"/>
      <w:r>
        <w:t>пп</w:t>
      </w:r>
      <w:proofErr w:type="spellEnd"/>
      <w:r>
        <w:t>.</w:t>
      </w:r>
      <w:proofErr w:type="gramEnd"/>
      <w:r>
        <w:t xml:space="preserve"> 6 в ред. Федерального </w:t>
      </w:r>
      <w:hyperlink r:id="rId47"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7) запись на электронном носителе, в том числе запись в память ЭВМ, и доведение до всеобщего сведения авторефератов диссертаций.</w:t>
      </w:r>
    </w:p>
    <w:p w:rsidR="00EF5432" w:rsidRDefault="00EF5432" w:rsidP="00EF5432">
      <w:pPr>
        <w:widowControl w:val="0"/>
        <w:autoSpaceDE w:val="0"/>
        <w:autoSpaceDN w:val="0"/>
        <w:adjustRightInd w:val="0"/>
        <w:jc w:val="both"/>
      </w:pPr>
      <w:r>
        <w:t>(</w:t>
      </w:r>
      <w:proofErr w:type="spellStart"/>
      <w:proofErr w:type="gramStart"/>
      <w:r>
        <w:t>пп</w:t>
      </w:r>
      <w:proofErr w:type="spellEnd"/>
      <w:r>
        <w:t>.</w:t>
      </w:r>
      <w:proofErr w:type="gramEnd"/>
      <w:r>
        <w:t xml:space="preserve"> 7 введен Федеральным </w:t>
      </w:r>
      <w:hyperlink r:id="rId48" w:history="1">
        <w:r>
          <w:rPr>
            <w:rStyle w:val="a3"/>
            <w:u w:val="none"/>
          </w:rPr>
          <w:t>законом</w:t>
        </w:r>
      </w:hyperlink>
      <w:r>
        <w:t xml:space="preserve"> от 12.03.2014 N 35-ФЗ)</w:t>
      </w:r>
    </w:p>
    <w:p w:rsidR="00EF5432" w:rsidRDefault="00EF5432" w:rsidP="00EF5432">
      <w:pPr>
        <w:widowControl w:val="0"/>
        <w:autoSpaceDE w:val="0"/>
        <w:autoSpaceDN w:val="0"/>
        <w:adjustRightInd w:val="0"/>
        <w:ind w:firstLine="540"/>
        <w:jc w:val="both"/>
      </w:pPr>
      <w:r>
        <w:t>2. Создание экземпляров правомерно обнародованных произведений в форматах, предназначенных исключительно для использования слепыми и слабовидящими (рельефно-точечным шрифтом и другими специальными способами) (специальных форматах), а также воспроизведение и распространение таких экземпляров без цели извлечения прибыли допускаются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w:t>
      </w:r>
    </w:p>
    <w:p w:rsidR="00EF5432" w:rsidRDefault="00EF5432" w:rsidP="00EF5432">
      <w:pPr>
        <w:widowControl w:val="0"/>
        <w:autoSpaceDE w:val="0"/>
        <w:autoSpaceDN w:val="0"/>
        <w:adjustRightInd w:val="0"/>
        <w:ind w:firstLine="540"/>
        <w:jc w:val="both"/>
      </w:pPr>
      <w:r>
        <w:t>Библиотеки могут предоставлять слепым и слабовидящим экземпляры произведений, созданные в специальных форматах, во временное безвозмездное пользование с выдачей на дом, а также путем предоставления доступа к ним через информационно-телекоммуникационные сети. Перечень специальных форматов, а также перечень библиотек, предоставляющих доступ через информационно-телекоммуникационные сети к экземплярам произведений, созданных в специальных форматах, и порядок предоставления такого доступа определяются Правительством Российской Федерации.</w:t>
      </w:r>
    </w:p>
    <w:p w:rsidR="00EF5432" w:rsidRDefault="00EF5432" w:rsidP="00EF5432">
      <w:pPr>
        <w:widowControl w:val="0"/>
        <w:autoSpaceDE w:val="0"/>
        <w:autoSpaceDN w:val="0"/>
        <w:adjustRightInd w:val="0"/>
        <w:ind w:firstLine="540"/>
        <w:jc w:val="both"/>
      </w:pPr>
      <w:r>
        <w:t>Не допускается любое дальнейшее воспроизведение или доведение до всеобщего сведения в ином формате экземпляра произведения, предназначенного исключительно для использования слепыми и слабовидящими.</w:t>
      </w:r>
    </w:p>
    <w:p w:rsidR="00EF5432" w:rsidRDefault="00EF5432" w:rsidP="00EF5432">
      <w:pPr>
        <w:widowControl w:val="0"/>
        <w:autoSpaceDE w:val="0"/>
        <w:autoSpaceDN w:val="0"/>
        <w:adjustRightInd w:val="0"/>
        <w:ind w:firstLine="540"/>
        <w:jc w:val="both"/>
      </w:pPr>
      <w:r>
        <w:t>Положения настоящего пункта не применяются в отношении произведений, созданных в целях использования в специальных форматах, а также в отношении фонограмм, состоящих в основном из музыкальных произведений.</w:t>
      </w:r>
    </w:p>
    <w:p w:rsidR="00EF5432" w:rsidRDefault="00EF5432" w:rsidP="00EF5432">
      <w:pPr>
        <w:widowControl w:val="0"/>
        <w:autoSpaceDE w:val="0"/>
        <w:autoSpaceDN w:val="0"/>
        <w:adjustRightInd w:val="0"/>
        <w:jc w:val="both"/>
      </w:pPr>
      <w:r>
        <w:t>(</w:t>
      </w:r>
      <w:proofErr w:type="gramStart"/>
      <w:r>
        <w:t>п.</w:t>
      </w:r>
      <w:proofErr w:type="gramEnd"/>
      <w:r>
        <w:t xml:space="preserve"> 2 в ред. Федерального </w:t>
      </w:r>
      <w:hyperlink r:id="rId49"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 xml:space="preserve">3. Допускаются без согласия автора или иного правообладателя и без выплаты вознаграждения </w:t>
      </w:r>
      <w:proofErr w:type="spellStart"/>
      <w:r>
        <w:t>тифлокомментирование</w:t>
      </w:r>
      <w:proofErr w:type="spellEnd"/>
      <w:r>
        <w:t xml:space="preserve">, снабжение произведения </w:t>
      </w:r>
      <w:proofErr w:type="spellStart"/>
      <w:r>
        <w:t>сурдопереводом</w:t>
      </w:r>
      <w:proofErr w:type="spellEnd"/>
      <w:r>
        <w:t xml:space="preserve"> в целях облегчения восприятия произведения лицами с ограниченными физическими возможностями.</w:t>
      </w:r>
    </w:p>
    <w:p w:rsidR="00EF5432" w:rsidRDefault="00EF5432" w:rsidP="00EF5432">
      <w:pPr>
        <w:widowControl w:val="0"/>
        <w:autoSpaceDE w:val="0"/>
        <w:autoSpaceDN w:val="0"/>
        <w:adjustRightInd w:val="0"/>
        <w:jc w:val="both"/>
      </w:pPr>
      <w:r>
        <w:t>(</w:t>
      </w:r>
      <w:proofErr w:type="gramStart"/>
      <w:r>
        <w:t>п.</w:t>
      </w:r>
      <w:proofErr w:type="gramEnd"/>
      <w:r>
        <w:t xml:space="preserve"> 3 в ред. Федерального </w:t>
      </w:r>
      <w:hyperlink r:id="rId50"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4.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этих пародий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w:t>
      </w:r>
    </w:p>
    <w:p w:rsidR="00EF5432" w:rsidRDefault="00EF5432" w:rsidP="00EF5432">
      <w:pPr>
        <w:widowControl w:val="0"/>
        <w:autoSpaceDE w:val="0"/>
        <w:autoSpaceDN w:val="0"/>
        <w:adjustRightInd w:val="0"/>
        <w:jc w:val="both"/>
      </w:pPr>
      <w:r>
        <w:t>(</w:t>
      </w:r>
      <w:proofErr w:type="gramStart"/>
      <w:r>
        <w:t>п.</w:t>
      </w:r>
      <w:proofErr w:type="gramEnd"/>
      <w:r>
        <w:t xml:space="preserve"> 4 введен Федеральным </w:t>
      </w:r>
      <w:hyperlink r:id="rId51" w:history="1">
        <w:r>
          <w:rPr>
            <w:rStyle w:val="a3"/>
            <w:u w:val="none"/>
          </w:rPr>
          <w:t>законом</w:t>
        </w:r>
      </w:hyperlink>
      <w:r>
        <w:t xml:space="preserve"> от 12.03.2014 N 35-ФЗ)</w:t>
      </w:r>
    </w:p>
    <w:p w:rsidR="00EF5432" w:rsidRDefault="00516DEC" w:rsidP="00EF5432">
      <w:pPr>
        <w:widowControl w:val="0"/>
        <w:autoSpaceDE w:val="0"/>
        <w:autoSpaceDN w:val="0"/>
        <w:adjustRightInd w:val="0"/>
        <w:ind w:firstLine="567"/>
      </w:pPr>
      <w:hyperlink r:id="rId52" w:history="1">
        <w:r w:rsidR="00EF5432">
          <w:rPr>
            <w:i/>
            <w:iCs/>
            <w:color w:val="0000FF"/>
          </w:rPr>
          <w:br/>
        </w:r>
      </w:hyperlink>
      <w:r w:rsidR="00EF5432">
        <w:t>Статья 1275. Свободное использование произведения библиотеками, архивами и образовательными организациями</w:t>
      </w:r>
    </w:p>
    <w:p w:rsidR="00EF5432" w:rsidRDefault="00EF5432" w:rsidP="00EF5432">
      <w:pPr>
        <w:widowControl w:val="0"/>
        <w:autoSpaceDE w:val="0"/>
        <w:autoSpaceDN w:val="0"/>
        <w:adjustRightInd w:val="0"/>
        <w:ind w:firstLine="540"/>
        <w:jc w:val="both"/>
      </w:pPr>
      <w:r>
        <w:t>(</w:t>
      </w:r>
      <w:proofErr w:type="gramStart"/>
      <w:r>
        <w:t>в</w:t>
      </w:r>
      <w:proofErr w:type="gramEnd"/>
      <w:r>
        <w:t xml:space="preserve"> ред. Федерального </w:t>
      </w:r>
      <w:hyperlink r:id="rId53"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bookmarkStart w:id="3" w:name="Par4"/>
      <w:bookmarkEnd w:id="3"/>
      <w:r>
        <w:t>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w:t>
      </w:r>
    </w:p>
    <w:p w:rsidR="00EF5432" w:rsidRDefault="00EF5432" w:rsidP="00EF5432">
      <w:pPr>
        <w:widowControl w:val="0"/>
        <w:autoSpaceDE w:val="0"/>
        <w:autoSpaceDN w:val="0"/>
        <w:adjustRightInd w:val="0"/>
        <w:ind w:firstLine="540"/>
        <w:jc w:val="both"/>
      </w:pPr>
      <w:r>
        <w:t>При этом экземпляры произведений в электронной форме могут предоставляться во временное безвозмездное пользование только в помещении библиотеки или архива при условии исключения возможности дальнейшего создания копий произведений в электронной форме.</w:t>
      </w:r>
    </w:p>
    <w:p w:rsidR="00EF5432" w:rsidRDefault="00EF5432" w:rsidP="00EF5432">
      <w:pPr>
        <w:widowControl w:val="0"/>
        <w:autoSpaceDE w:val="0"/>
        <w:autoSpaceDN w:val="0"/>
        <w:adjustRightInd w:val="0"/>
        <w:ind w:firstLine="540"/>
        <w:jc w:val="both"/>
      </w:pPr>
      <w:bookmarkStart w:id="4" w:name="Par6"/>
      <w:bookmarkEnd w:id="4"/>
      <w:r>
        <w:t>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w:t>
      </w:r>
    </w:p>
    <w:p w:rsidR="00EF5432" w:rsidRDefault="00EF5432" w:rsidP="00EF5432">
      <w:pPr>
        <w:widowControl w:val="0"/>
        <w:autoSpaceDE w:val="0"/>
        <w:autoSpaceDN w:val="0"/>
        <w:adjustRightInd w:val="0"/>
        <w:ind w:firstLine="540"/>
        <w:jc w:val="both"/>
      </w:pPr>
      <w:r>
        <w:t>1) в целях обеспечения сохранности и доступности для пользователей:</w:t>
      </w:r>
    </w:p>
    <w:p w:rsidR="00EF5432" w:rsidRDefault="00EF5432" w:rsidP="00EF5432">
      <w:pPr>
        <w:widowControl w:val="0"/>
        <w:autoSpaceDE w:val="0"/>
        <w:autoSpaceDN w:val="0"/>
        <w:adjustRightInd w:val="0"/>
        <w:ind w:firstLine="540"/>
        <w:jc w:val="both"/>
      </w:pPr>
      <w:proofErr w:type="gramStart"/>
      <w:r>
        <w:t>ветхих</w:t>
      </w:r>
      <w:proofErr w:type="gramEnd"/>
      <w:r>
        <w:t>, изношенных, испорченных, дефектных экземпляров произведений;</w:t>
      </w:r>
    </w:p>
    <w:p w:rsidR="00EF5432" w:rsidRDefault="00EF5432" w:rsidP="00EF5432">
      <w:pPr>
        <w:widowControl w:val="0"/>
        <w:autoSpaceDE w:val="0"/>
        <w:autoSpaceDN w:val="0"/>
        <w:adjustRightInd w:val="0"/>
        <w:ind w:firstLine="540"/>
        <w:jc w:val="both"/>
      </w:pPr>
      <w:proofErr w:type="gramStart"/>
      <w:r>
        <w:t>единичных</w:t>
      </w:r>
      <w:proofErr w:type="gramEnd"/>
      <w:r>
        <w:t xml:space="preserve"> и (или) редких экземпляров произведений, рукописей, выдача которых пользователям может привести к их утрате, порче или уничтожению;</w:t>
      </w:r>
    </w:p>
    <w:p w:rsidR="00EF5432" w:rsidRDefault="00EF5432" w:rsidP="00EF5432">
      <w:pPr>
        <w:widowControl w:val="0"/>
        <w:autoSpaceDE w:val="0"/>
        <w:autoSpaceDN w:val="0"/>
        <w:adjustRightInd w:val="0"/>
        <w:ind w:firstLine="540"/>
        <w:jc w:val="both"/>
      </w:pPr>
      <w:proofErr w:type="gramStart"/>
      <w:r>
        <w:t>экземпляров</w:t>
      </w:r>
      <w:proofErr w:type="gramEnd"/>
      <w:r>
        <w:t xml:space="preserve"> произведений, записанных на машиночитаемых носителях, для пользования которыми отсутствуют необходимые средства;</w:t>
      </w:r>
    </w:p>
    <w:p w:rsidR="00EF5432" w:rsidRDefault="00EF5432" w:rsidP="00EF5432">
      <w:pPr>
        <w:widowControl w:val="0"/>
        <w:autoSpaceDE w:val="0"/>
        <w:autoSpaceDN w:val="0"/>
        <w:adjustRightInd w:val="0"/>
        <w:ind w:firstLine="540"/>
        <w:jc w:val="both"/>
      </w:pPr>
      <w:proofErr w:type="gramStart"/>
      <w:r>
        <w:t>экземпляров</w:t>
      </w:r>
      <w:proofErr w:type="gramEnd"/>
      <w:r>
        <w:t xml:space="preserve"> произведений,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rsidR="00EF5432" w:rsidRDefault="00EF5432" w:rsidP="00EF5432">
      <w:pPr>
        <w:widowControl w:val="0"/>
        <w:autoSpaceDE w:val="0"/>
        <w:autoSpaceDN w:val="0"/>
        <w:adjustRightInd w:val="0"/>
        <w:ind w:firstLine="540"/>
        <w:jc w:val="both"/>
      </w:pPr>
      <w:r>
        <w:t>2) в целях восстановления, замены утраченных или испорченных экземпляров произведений, а также для предоставления экземпляров произведений другим утратившим их по каким-либо причинам общедоступным библиотекам или архивам, доступ к архивным документам которых не ограничен.</w:t>
      </w:r>
    </w:p>
    <w:p w:rsidR="00EF5432" w:rsidRDefault="00EF5432" w:rsidP="00EF5432">
      <w:pPr>
        <w:widowControl w:val="0"/>
        <w:autoSpaceDE w:val="0"/>
        <w:autoSpaceDN w:val="0"/>
        <w:adjustRightInd w:val="0"/>
        <w:ind w:firstLine="540"/>
        <w:jc w:val="both"/>
      </w:pPr>
      <w:r>
        <w:t xml:space="preserve">3. Копии экземпляров произведений, созданные в электронной форме в соответствии с </w:t>
      </w:r>
      <w:hyperlink w:anchor="Par6" w:history="1">
        <w:r>
          <w:rPr>
            <w:rStyle w:val="a3"/>
            <w:u w:val="none"/>
          </w:rPr>
          <w:t>пунктом 2</w:t>
        </w:r>
      </w:hyperlink>
      <w:r>
        <w:t xml:space="preserve"> настоящей статьи, могут предоставляться пользователям с соблюдением условий, предусмотренных </w:t>
      </w:r>
      <w:hyperlink w:anchor="Par4" w:history="1">
        <w:r>
          <w:rPr>
            <w:rStyle w:val="a3"/>
            <w:u w:val="none"/>
          </w:rPr>
          <w:t>пунктом 1</w:t>
        </w:r>
      </w:hyperlink>
      <w:r>
        <w:t xml:space="preserve"> настоящей статьи.</w:t>
      </w:r>
    </w:p>
    <w:p w:rsidR="00EF5432" w:rsidRDefault="00EF5432" w:rsidP="00EF5432">
      <w:pPr>
        <w:widowControl w:val="0"/>
        <w:autoSpaceDE w:val="0"/>
        <w:autoSpaceDN w:val="0"/>
        <w:adjustRightInd w:val="0"/>
        <w:ind w:firstLine="540"/>
        <w:jc w:val="both"/>
      </w:pPr>
      <w:r>
        <w:t xml:space="preserve">4. Библиотеки, получающие экземпляры диссертаций в соответствии с законом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таких диссертаций, в том числе в электронной форме, в целях, предусмотренных </w:t>
      </w:r>
      <w:hyperlink w:anchor="Par6" w:history="1">
        <w:r>
          <w:rPr>
            <w:rStyle w:val="a3"/>
            <w:u w:val="none"/>
          </w:rPr>
          <w:t>пунктом 2</w:t>
        </w:r>
      </w:hyperlink>
      <w:r>
        <w:t xml:space="preserve"> настоящей статьи.</w:t>
      </w:r>
    </w:p>
    <w:p w:rsidR="00EF5432" w:rsidRDefault="00EF5432" w:rsidP="00EF5432">
      <w:pPr>
        <w:widowControl w:val="0"/>
        <w:autoSpaceDE w:val="0"/>
        <w:autoSpaceDN w:val="0"/>
        <w:adjustRightInd w:val="0"/>
        <w:ind w:firstLine="540"/>
        <w:jc w:val="both"/>
      </w:pPr>
      <w:r>
        <w:t xml:space="preserve">Копии диссертаций, созданные в электронной форме, могут предоставляться пользователям с соблюдением условий, предусмотренных </w:t>
      </w:r>
      <w:hyperlink w:anchor="Par4" w:history="1">
        <w:r>
          <w:rPr>
            <w:rStyle w:val="a3"/>
            <w:u w:val="none"/>
          </w:rPr>
          <w:t>пунктом 1</w:t>
        </w:r>
      </w:hyperlink>
      <w:r>
        <w:t xml:space="preserve"> настоящей статьи.</w:t>
      </w:r>
    </w:p>
    <w:p w:rsidR="00EF5432" w:rsidRDefault="00EF5432" w:rsidP="00EF5432">
      <w:pPr>
        <w:widowControl w:val="0"/>
        <w:autoSpaceDE w:val="0"/>
        <w:autoSpaceDN w:val="0"/>
        <w:adjustRightInd w:val="0"/>
        <w:ind w:firstLine="540"/>
        <w:jc w:val="both"/>
      </w:pPr>
      <w:r>
        <w:t>5.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rsidR="00EF5432" w:rsidRDefault="00EF5432" w:rsidP="00EF5432">
      <w:pPr>
        <w:widowControl w:val="0"/>
        <w:autoSpaceDE w:val="0"/>
        <w:autoSpaceDN w:val="0"/>
        <w:adjustRightInd w:val="0"/>
        <w:ind w:firstLine="540"/>
        <w:jc w:val="both"/>
      </w:pPr>
      <w:r>
        <w:t>6. Образовательные организации при условии отсутствия цели извлечения прибыли вправе без согласия автора и без выплаты вознаграждения, но с обязательным указанием имени автора, произведение которого используется, и источника заимствования создавать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предоставлять эти копии обучающимся и педагогическим работникам для проведения экзаменов, аудиторных занятий и самостоятельной подготовки в необходимых для этого количествах.</w:t>
      </w:r>
    </w:p>
    <w:p w:rsidR="00EF5432" w:rsidRDefault="00EF5432" w:rsidP="00EF5432">
      <w:pPr>
        <w:widowControl w:val="0"/>
        <w:autoSpaceDE w:val="0"/>
        <w:autoSpaceDN w:val="0"/>
        <w:adjustRightInd w:val="0"/>
        <w:ind w:firstLine="540"/>
        <w:jc w:val="both"/>
      </w:pPr>
      <w:r>
        <w:t>7. Государственные архивы в пределах своей компетенции вправе создавать единичные копии произведений, размещенных в сети "Интернет", для хранения в архиве с исключением последующего воспроизведения и доведения до всеобщего сведения.</w:t>
      </w:r>
    </w:p>
    <w:p w:rsidR="00EF5432" w:rsidRDefault="00516DEC" w:rsidP="00EF5432">
      <w:pPr>
        <w:widowControl w:val="0"/>
        <w:autoSpaceDE w:val="0"/>
        <w:autoSpaceDN w:val="0"/>
        <w:adjustRightInd w:val="0"/>
      </w:pPr>
      <w:hyperlink r:id="rId54" w:history="1">
        <w:r w:rsidR="00EF5432">
          <w:rPr>
            <w:i/>
            <w:iCs/>
            <w:color w:val="0000FF"/>
          </w:rPr>
          <w:br/>
        </w:r>
      </w:hyperlink>
    </w:p>
    <w:p w:rsidR="00EF5432" w:rsidRDefault="00EF5432" w:rsidP="00EF5432">
      <w:pPr>
        <w:widowControl w:val="0"/>
        <w:autoSpaceDE w:val="0"/>
        <w:autoSpaceDN w:val="0"/>
        <w:adjustRightInd w:val="0"/>
        <w:ind w:firstLine="540"/>
        <w:jc w:val="both"/>
        <w:outlineLvl w:val="0"/>
      </w:pPr>
      <w:r>
        <w:t>Статья 1295. Служебное произведение</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p w:rsidR="00EF5432" w:rsidRDefault="00EF5432" w:rsidP="00EF5432">
      <w:pPr>
        <w:widowControl w:val="0"/>
        <w:autoSpaceDE w:val="0"/>
        <w:autoSpaceDN w:val="0"/>
        <w:adjustRightInd w:val="0"/>
        <w:ind w:firstLine="540"/>
        <w:jc w:val="both"/>
      </w:pPr>
      <w:bookmarkStart w:id="5" w:name="Par3"/>
      <w:bookmarkEnd w:id="5"/>
      <w:r>
        <w:t xml:space="preserve">2. Исключительное право на служебное произведение </w:t>
      </w:r>
      <w:hyperlink r:id="rId55" w:history="1">
        <w:r>
          <w:rPr>
            <w:rStyle w:val="a3"/>
            <w:u w:val="none"/>
          </w:rPr>
          <w:t>принадлежит</w:t>
        </w:r>
      </w:hyperlink>
      <w:r>
        <w:t xml:space="preserve"> работодателю, если трудовым или гражданско-правовым договором между работодателем и автором не предусмотрено иное.</w:t>
      </w:r>
    </w:p>
    <w:p w:rsidR="00EF5432" w:rsidRDefault="00EF5432" w:rsidP="00EF5432">
      <w:pPr>
        <w:widowControl w:val="0"/>
        <w:autoSpaceDE w:val="0"/>
        <w:autoSpaceDN w:val="0"/>
        <w:adjustRightInd w:val="0"/>
        <w:jc w:val="both"/>
      </w:pPr>
      <w:r>
        <w:t>(</w:t>
      </w:r>
      <w:proofErr w:type="gramStart"/>
      <w:r>
        <w:t>в</w:t>
      </w:r>
      <w:proofErr w:type="gramEnd"/>
      <w:r>
        <w:t xml:space="preserve"> ред. Федерального </w:t>
      </w:r>
      <w:hyperlink r:id="rId56"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bookmarkStart w:id="6" w:name="Par5"/>
      <w:bookmarkEnd w:id="6"/>
      <w:r>
        <w:t>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возвращается автору.</w:t>
      </w:r>
    </w:p>
    <w:p w:rsidR="00EF5432" w:rsidRDefault="00EF5432" w:rsidP="00EF5432">
      <w:pPr>
        <w:widowControl w:val="0"/>
        <w:autoSpaceDE w:val="0"/>
        <w:autoSpaceDN w:val="0"/>
        <w:adjustRightInd w:val="0"/>
        <w:jc w:val="both"/>
      </w:pPr>
      <w:r>
        <w:t>(</w:t>
      </w:r>
      <w:proofErr w:type="gramStart"/>
      <w:r>
        <w:t>в</w:t>
      </w:r>
      <w:proofErr w:type="gramEnd"/>
      <w:r>
        <w:t xml:space="preserve"> ред. Федерального </w:t>
      </w:r>
      <w:hyperlink r:id="rId57"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bookmarkStart w:id="7" w:name="Par7"/>
      <w:bookmarkEnd w:id="7"/>
      <w:r>
        <w:t xml:space="preserve">Если работодатель в срок, предусмотренный в </w:t>
      </w:r>
      <w:hyperlink w:anchor="Par5" w:history="1">
        <w:r>
          <w:rPr>
            <w:rStyle w:val="a3"/>
            <w:u w:val="none"/>
          </w:rPr>
          <w:t>абзаце втором</w:t>
        </w:r>
      </w:hyperlink>
      <w:r>
        <w:t xml:space="preserve">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договором между ним и работником, а в случае спора - судом.</w:t>
      </w:r>
    </w:p>
    <w:p w:rsidR="00EF5432" w:rsidRDefault="00EF5432" w:rsidP="00EF5432">
      <w:pPr>
        <w:widowControl w:val="0"/>
        <w:autoSpaceDE w:val="0"/>
        <w:autoSpaceDN w:val="0"/>
        <w:adjustRightInd w:val="0"/>
        <w:ind w:firstLine="540"/>
        <w:jc w:val="both"/>
      </w:pPr>
      <w:r>
        <w:t>Право на вознаграждение за служебное произведение неотчуждаемо и не переходит по наследству, однако права автора по договору, заключенному им с работодателем, и не полученные автором доходы переходят к наследникам.</w:t>
      </w:r>
    </w:p>
    <w:p w:rsidR="00EF5432" w:rsidRDefault="00EF5432" w:rsidP="00EF5432">
      <w:pPr>
        <w:widowControl w:val="0"/>
        <w:autoSpaceDE w:val="0"/>
        <w:autoSpaceDN w:val="0"/>
        <w:adjustRightInd w:val="0"/>
        <w:jc w:val="both"/>
      </w:pPr>
      <w:r>
        <w:t>(</w:t>
      </w:r>
      <w:proofErr w:type="gramStart"/>
      <w:r>
        <w:t>абзац</w:t>
      </w:r>
      <w:proofErr w:type="gramEnd"/>
      <w:r>
        <w:t xml:space="preserve"> введен Федеральным </w:t>
      </w:r>
      <w:hyperlink r:id="rId58" w:history="1">
        <w:r>
          <w:rPr>
            <w:rStyle w:val="a3"/>
            <w:u w:val="none"/>
          </w:rPr>
          <w:t>законом</w:t>
        </w:r>
      </w:hyperlink>
      <w:r>
        <w:t xml:space="preserve"> от 12.03.2014 N 35-ФЗ)</w:t>
      </w:r>
    </w:p>
    <w:p w:rsidR="00EF5432" w:rsidRDefault="00EF5432" w:rsidP="00EF5432">
      <w:pPr>
        <w:widowControl w:val="0"/>
        <w:autoSpaceDE w:val="0"/>
        <w:autoSpaceDN w:val="0"/>
        <w:adjustRightInd w:val="0"/>
        <w:ind w:firstLine="540"/>
        <w:jc w:val="both"/>
      </w:pPr>
      <w:r>
        <w:t xml:space="preserve">3. В случае, если в соответствии с </w:t>
      </w:r>
      <w:hyperlink w:anchor="Par3" w:history="1">
        <w:r>
          <w:rPr>
            <w:rStyle w:val="a3"/>
            <w:u w:val="none"/>
          </w:rPr>
          <w:t>пунктом 2</w:t>
        </w:r>
      </w:hyperlink>
      <w:r>
        <w:t xml:space="preserve"> настоящей статьи исключительное право на служебное произведение принадлежит автору, работодатель имеет право использования соответствующего служебного произведения на условиях простой (неисключительной) лицензии с выплатой правообладателю вознаграждения. Пределы использования служебного произведения, размер, условия и порядок выплаты вознаграждения определяются договором между работодателем и автором, а в случае спора - судом.</w:t>
      </w:r>
    </w:p>
    <w:p w:rsidR="00EF5432" w:rsidRDefault="00EF5432" w:rsidP="00EF5432">
      <w:pPr>
        <w:widowControl w:val="0"/>
        <w:autoSpaceDE w:val="0"/>
        <w:autoSpaceDN w:val="0"/>
        <w:adjustRightInd w:val="0"/>
        <w:jc w:val="both"/>
      </w:pPr>
      <w:r>
        <w:t>(</w:t>
      </w:r>
      <w:proofErr w:type="gramStart"/>
      <w:r>
        <w:t>п.</w:t>
      </w:r>
      <w:proofErr w:type="gramEnd"/>
      <w:r>
        <w:t xml:space="preserve"> 3 в ред. Федерального </w:t>
      </w:r>
      <w:hyperlink r:id="rId59"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r>
        <w:t>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w:t>
      </w:r>
    </w:p>
    <w:p w:rsidR="00EF5432" w:rsidRDefault="00EF5432" w:rsidP="00EF5432">
      <w:pPr>
        <w:widowControl w:val="0"/>
        <w:autoSpaceDE w:val="0"/>
        <w:autoSpaceDN w:val="0"/>
        <w:adjustRightInd w:val="0"/>
        <w:jc w:val="both"/>
      </w:pPr>
      <w:r>
        <w:t>(</w:t>
      </w:r>
      <w:proofErr w:type="gramStart"/>
      <w:r>
        <w:t>п.</w:t>
      </w:r>
      <w:proofErr w:type="gramEnd"/>
      <w:r>
        <w:t xml:space="preserve"> 4 введен Федеральным </w:t>
      </w:r>
      <w:hyperlink r:id="rId60" w:history="1">
        <w:r>
          <w:rPr>
            <w:rStyle w:val="a3"/>
            <w:u w:val="none"/>
          </w:rPr>
          <w:t>законом</w:t>
        </w:r>
      </w:hyperlink>
      <w:r>
        <w:t xml:space="preserve"> от 12.03.2014 N 35-ФЗ)</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outlineLvl w:val="0"/>
      </w:pPr>
      <w:r>
        <w:t>Статья 1296. Произведения, созданные по заказу</w:t>
      </w:r>
    </w:p>
    <w:p w:rsidR="00EF5432" w:rsidRDefault="00EF5432" w:rsidP="00EF5432">
      <w:pPr>
        <w:widowControl w:val="0"/>
        <w:autoSpaceDE w:val="0"/>
        <w:autoSpaceDN w:val="0"/>
        <w:adjustRightInd w:val="0"/>
        <w:ind w:firstLine="540"/>
        <w:jc w:val="both"/>
      </w:pPr>
      <w:r>
        <w:t>(</w:t>
      </w:r>
      <w:proofErr w:type="gramStart"/>
      <w:r>
        <w:t>в</w:t>
      </w:r>
      <w:proofErr w:type="gramEnd"/>
      <w:r>
        <w:t xml:space="preserve"> ред. Федерального </w:t>
      </w:r>
      <w:hyperlink r:id="rId61" w:history="1">
        <w:r>
          <w:rPr>
            <w:rStyle w:val="a3"/>
            <w:u w:val="none"/>
          </w:rPr>
          <w:t>закона</w:t>
        </w:r>
      </w:hyperlink>
      <w:r>
        <w:t xml:space="preserve"> от 12.03.2014 N 35-ФЗ)</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bookmarkStart w:id="8" w:name="Par19"/>
      <w:bookmarkEnd w:id="8"/>
      <w:r>
        <w:t>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w:t>
      </w:r>
    </w:p>
    <w:p w:rsidR="00EF5432" w:rsidRDefault="00EF5432" w:rsidP="00EF5432">
      <w:pPr>
        <w:widowControl w:val="0"/>
        <w:autoSpaceDE w:val="0"/>
        <w:autoSpaceDN w:val="0"/>
        <w:adjustRightInd w:val="0"/>
        <w:ind w:firstLine="540"/>
        <w:jc w:val="both"/>
      </w:pPr>
      <w:r>
        <w:t xml:space="preserve">2. В случае, если исключительное право на произведение в соответствии с </w:t>
      </w:r>
      <w:hyperlink w:anchor="Par19" w:history="1">
        <w:r>
          <w:rPr>
            <w:rStyle w:val="a3"/>
            <w:u w:val="none"/>
          </w:rPr>
          <w:t>пунктом 1</w:t>
        </w:r>
      </w:hyperlink>
      <w:r>
        <w:t xml:space="preserve"> настоящей статьи принадлежит заказчику, подрядчик (исполнитель) вправе, поскольку договором не предусмотрено иное, использовать такое произведение для собственных нужд на условиях безвозмездной простой (неисключительной) лицензии в течение всего срока действия исключительного права.</w:t>
      </w:r>
    </w:p>
    <w:p w:rsidR="00EF5432" w:rsidRDefault="00EF5432" w:rsidP="00EF5432">
      <w:pPr>
        <w:widowControl w:val="0"/>
        <w:autoSpaceDE w:val="0"/>
        <w:autoSpaceDN w:val="0"/>
        <w:adjustRightInd w:val="0"/>
        <w:ind w:firstLine="540"/>
        <w:jc w:val="both"/>
      </w:pPr>
      <w:r>
        <w:t>3. В случае, когда в соответствии с договором между подрядчиком (исполнителем) и заказчиком исключительное право на произведение принадлежит подрядчику (исполнителю), заказчик вправе использовать такое произведение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sidR="00EF5432" w:rsidRDefault="00EF5432" w:rsidP="00EF5432">
      <w:pPr>
        <w:widowControl w:val="0"/>
        <w:autoSpaceDE w:val="0"/>
        <w:autoSpaceDN w:val="0"/>
        <w:adjustRightInd w:val="0"/>
        <w:ind w:firstLine="540"/>
        <w:jc w:val="both"/>
      </w:pPr>
      <w:r>
        <w:t xml:space="preserve">4. Автор созданного по заказу произведения, которому не принадлежит исключительное право на произведение, имеет право на вознаграждение в соответствии с </w:t>
      </w:r>
      <w:hyperlink w:anchor="Par7" w:history="1">
        <w:r>
          <w:rPr>
            <w:rStyle w:val="a3"/>
            <w:u w:val="none"/>
          </w:rPr>
          <w:t>абзацем третьим пункта 2 статьи 1295</w:t>
        </w:r>
      </w:hyperlink>
      <w:r>
        <w:t xml:space="preserve"> настоящего Кодекса.</w:t>
      </w:r>
    </w:p>
    <w:p w:rsidR="00EF5432" w:rsidRDefault="00EF5432" w:rsidP="00EF5432">
      <w:pPr>
        <w:widowControl w:val="0"/>
        <w:autoSpaceDE w:val="0"/>
        <w:autoSpaceDN w:val="0"/>
        <w:adjustRightInd w:val="0"/>
        <w:ind w:firstLine="540"/>
        <w:jc w:val="both"/>
      </w:pPr>
      <w:r>
        <w:t xml:space="preserve">5. Правила настоящей статьи не распространяются на договоры, в которых подрядчиком (исполнителем) является сам автор произведения </w:t>
      </w:r>
      <w:hyperlink r:id="rId62" w:history="1">
        <w:r>
          <w:rPr>
            <w:rStyle w:val="a3"/>
            <w:u w:val="none"/>
          </w:rPr>
          <w:t>(статья 1288)</w:t>
        </w:r>
      </w:hyperlink>
      <w:r>
        <w:t>.</w:t>
      </w:r>
    </w:p>
    <w:p w:rsidR="00EF5432" w:rsidRDefault="00516DEC" w:rsidP="00EF5432">
      <w:pPr>
        <w:widowControl w:val="0"/>
        <w:autoSpaceDE w:val="0"/>
        <w:autoSpaceDN w:val="0"/>
        <w:adjustRightInd w:val="0"/>
      </w:pPr>
      <w:hyperlink r:id="rId63" w:history="1">
        <w:r w:rsidR="00EF5432">
          <w:rPr>
            <w:i/>
            <w:iCs/>
            <w:color w:val="0000FF"/>
          </w:rPr>
          <w:br/>
        </w:r>
      </w:hyperlink>
    </w:p>
    <w:p w:rsidR="00EF5432" w:rsidRDefault="00EF5432" w:rsidP="00EF5432">
      <w:pPr>
        <w:widowControl w:val="0"/>
        <w:autoSpaceDE w:val="0"/>
        <w:autoSpaceDN w:val="0"/>
        <w:adjustRightInd w:val="0"/>
        <w:ind w:firstLine="540"/>
        <w:jc w:val="both"/>
      </w:pPr>
      <w:r>
        <w:t>Статья 1297. Произведения, созданные при выполнении работ по договору</w:t>
      </w:r>
    </w:p>
    <w:p w:rsidR="00EF5432" w:rsidRDefault="00EF5432" w:rsidP="00EF5432">
      <w:pPr>
        <w:widowControl w:val="0"/>
        <w:autoSpaceDE w:val="0"/>
        <w:autoSpaceDN w:val="0"/>
        <w:adjustRightInd w:val="0"/>
        <w:ind w:firstLine="540"/>
        <w:jc w:val="both"/>
      </w:pPr>
      <w:r>
        <w:t>(</w:t>
      </w:r>
      <w:proofErr w:type="gramStart"/>
      <w:r>
        <w:t>в</w:t>
      </w:r>
      <w:proofErr w:type="gramEnd"/>
      <w:r>
        <w:t xml:space="preserve"> ред. Федерального </w:t>
      </w:r>
      <w:hyperlink r:id="rId64" w:history="1">
        <w:r w:rsidRPr="00EF5432">
          <w:t>закона</w:t>
        </w:r>
      </w:hyperlink>
      <w:r>
        <w:t xml:space="preserve"> от 12.03.2014 N 35-ФЗ)</w:t>
      </w:r>
    </w:p>
    <w:p w:rsidR="00EF5432" w:rsidRDefault="00EF5432" w:rsidP="00EF5432">
      <w:pPr>
        <w:widowControl w:val="0"/>
        <w:autoSpaceDE w:val="0"/>
        <w:autoSpaceDN w:val="0"/>
        <w:adjustRightInd w:val="0"/>
        <w:ind w:firstLine="540"/>
        <w:jc w:val="both"/>
      </w:pPr>
    </w:p>
    <w:p w:rsidR="00EF5432" w:rsidRDefault="00EF5432" w:rsidP="00EF5432">
      <w:pPr>
        <w:widowControl w:val="0"/>
        <w:autoSpaceDE w:val="0"/>
        <w:autoSpaceDN w:val="0"/>
        <w:adjustRightInd w:val="0"/>
        <w:ind w:firstLine="540"/>
        <w:jc w:val="both"/>
      </w:pPr>
      <w:r>
        <w:t>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w:t>
      </w:r>
    </w:p>
    <w:p w:rsidR="00EF5432" w:rsidRDefault="00EF5432" w:rsidP="00EF5432">
      <w:pPr>
        <w:widowControl w:val="0"/>
        <w:autoSpaceDE w:val="0"/>
        <w:autoSpaceDN w:val="0"/>
        <w:adjustRightInd w:val="0"/>
        <w:ind w:firstLine="540"/>
        <w:jc w:val="both"/>
      </w:pPr>
      <w:r>
        <w:t>В этом случае заказчик вправе, если договором не предусмотрено иное, использовать созданное произведение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такое использование произведения дополнительного вознаграждения. При передаче подрядчиком (исполнителем) исключительного права на произведение другому лицу заказчик сохраняет право использования произведения.</w:t>
      </w:r>
    </w:p>
    <w:p w:rsidR="00EF5432" w:rsidRDefault="00EF5432" w:rsidP="00EF5432">
      <w:pPr>
        <w:widowControl w:val="0"/>
        <w:autoSpaceDE w:val="0"/>
        <w:autoSpaceDN w:val="0"/>
        <w:adjustRightInd w:val="0"/>
        <w:ind w:firstLine="540"/>
        <w:jc w:val="both"/>
      </w:pPr>
      <w:r>
        <w:t>2. В случае, когда в соответствии с договором между подрядчиком (исполнителем) и заказчиком исключительное право на произведение передано заказчику или указанному им третьему лицу, подрядчик (исполнитель) вправе использовать созданное им произведение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sidR="00EF5432" w:rsidRDefault="00EF5432" w:rsidP="00EF5432">
      <w:pPr>
        <w:widowControl w:val="0"/>
        <w:autoSpaceDE w:val="0"/>
        <w:autoSpaceDN w:val="0"/>
        <w:adjustRightInd w:val="0"/>
        <w:ind w:firstLine="540"/>
        <w:jc w:val="both"/>
      </w:pPr>
      <w:r>
        <w:t xml:space="preserve">3. Автор указанного в </w:t>
      </w:r>
      <w:hyperlink w:anchor="Par29" w:history="1">
        <w:r w:rsidRPr="00EF5432">
          <w:t>пункте 1</w:t>
        </w:r>
      </w:hyperlink>
      <w:r>
        <w:t xml:space="preserve"> настоящей статьи произведения, которому не принадлежит исключительное право на произведение, имеет право на вознаграждение в соответствии с </w:t>
      </w:r>
      <w:hyperlink w:anchor="Par7" w:history="1">
        <w:r w:rsidRPr="00EF5432">
          <w:t>абзацем третьим пункта 2 статьи 1295</w:t>
        </w:r>
      </w:hyperlink>
      <w:r>
        <w:t xml:space="preserve"> настоящего Кодекса.</w:t>
      </w:r>
    </w:p>
    <w:p w:rsidR="00EF5432" w:rsidRDefault="00EF5432" w:rsidP="00EF5432">
      <w:pPr>
        <w:widowControl w:val="0"/>
        <w:autoSpaceDE w:val="0"/>
        <w:autoSpaceDN w:val="0"/>
        <w:adjustRightInd w:val="0"/>
      </w:pPr>
    </w:p>
    <w:p w:rsidR="00EF5432" w:rsidRDefault="00EF5432" w:rsidP="00EF5432">
      <w:pPr>
        <w:widowControl w:val="0"/>
        <w:autoSpaceDE w:val="0"/>
        <w:autoSpaceDN w:val="0"/>
        <w:adjustRightInd w:val="0"/>
      </w:pPr>
      <w:bookmarkStart w:id="9" w:name="_GoBack"/>
      <w:bookmarkEnd w:id="9"/>
    </w:p>
    <w:p w:rsidR="00EF5432" w:rsidRDefault="00EF5432" w:rsidP="00EF5432">
      <w:pPr>
        <w:widowControl w:val="0"/>
        <w:autoSpaceDE w:val="0"/>
        <w:autoSpaceDN w:val="0"/>
        <w:adjustRightInd w:val="0"/>
      </w:pPr>
    </w:p>
    <w:p w:rsidR="00EF72C4" w:rsidRDefault="00EF72C4"/>
    <w:sectPr w:rsidR="00EF7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32"/>
    <w:rsid w:val="000F3686"/>
    <w:rsid w:val="00516DEC"/>
    <w:rsid w:val="00A259E6"/>
    <w:rsid w:val="00AF4902"/>
    <w:rsid w:val="00EF5432"/>
    <w:rsid w:val="00EF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7DBD3-789E-4A2A-98C9-F3EEC7D3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4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F5432"/>
    <w:rPr>
      <w:color w:val="0000FF"/>
      <w:u w:val="single"/>
    </w:rPr>
  </w:style>
  <w:style w:type="paragraph" w:customStyle="1" w:styleId="ConsPlusNormal">
    <w:name w:val="ConsPlusNormal"/>
    <w:rsid w:val="00EF5432"/>
    <w:pPr>
      <w:autoSpaceDE w:val="0"/>
      <w:autoSpaceDN w:val="0"/>
      <w:adjustRightInd w:val="0"/>
      <w:spacing w:after="0" w:line="240" w:lineRule="auto"/>
    </w:pPr>
    <w:rPr>
      <w:rFonts w:ascii="Arial" w:hAnsi="Arial" w:cs="Arial"/>
      <w:sz w:val="20"/>
      <w:szCs w:val="20"/>
    </w:rPr>
  </w:style>
  <w:style w:type="paragraph" w:styleId="a4">
    <w:name w:val="Balloon Text"/>
    <w:basedOn w:val="a"/>
    <w:link w:val="a5"/>
    <w:uiPriority w:val="99"/>
    <w:semiHidden/>
    <w:unhideWhenUsed/>
    <w:rsid w:val="00EF5432"/>
    <w:rPr>
      <w:rFonts w:ascii="Segoe UI" w:hAnsi="Segoe UI" w:cs="Segoe UI"/>
      <w:sz w:val="18"/>
      <w:szCs w:val="18"/>
    </w:rPr>
  </w:style>
  <w:style w:type="character" w:customStyle="1" w:styleId="a5">
    <w:name w:val="Текст выноски Знак"/>
    <w:basedOn w:val="a0"/>
    <w:link w:val="a4"/>
    <w:uiPriority w:val="99"/>
    <w:semiHidden/>
    <w:rsid w:val="00EF54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98E9FF66A58709F58467028B4F6577DE45B1688BF6657E2091103FA0FAA32658B8373E60D5F1D1AB48G" TargetMode="External"/><Relationship Id="rId18" Type="http://schemas.openxmlformats.org/officeDocument/2006/relationships/hyperlink" Target="consultantplus://offline/ref=0D4CAA3D607007C9D70031741168DB723FCDF649E89BAF7D3C618916EDE3BE5547E71832F112E080R454G" TargetMode="External"/><Relationship Id="rId26" Type="http://schemas.openxmlformats.org/officeDocument/2006/relationships/hyperlink" Target="consultantplus://offline/ref=68F28F76AEEED6A9D016EA6E9FE82015F089C8F61185E098775B0142B28316146DC1A0554842777CBF79G" TargetMode="External"/><Relationship Id="rId39" Type="http://schemas.openxmlformats.org/officeDocument/2006/relationships/hyperlink" Target="consultantplus://offline/ref=408E69F720C69B722F498579279FDEE0A518DDA74DCDD77E30D4FF24C582A212937608855A7F906Ad9UCH" TargetMode="External"/><Relationship Id="rId21" Type="http://schemas.openxmlformats.org/officeDocument/2006/relationships/hyperlink" Target="consultantplus://offline/ref=0D4CAA3D607007C9D70031741168DB723FCCFD4AE09EAF7D3C618916EDE3BE5547E71832F6R157G" TargetMode="External"/><Relationship Id="rId34" Type="http://schemas.openxmlformats.org/officeDocument/2006/relationships/hyperlink" Target="consultantplus://offline/ref=240D5B9C0DD88A601568C69CA564C3B0B01CA84C6AEF2E3EFAA96C1C33604E2FA3768AA6A4755720h27EG" TargetMode="External"/><Relationship Id="rId42" Type="http://schemas.openxmlformats.org/officeDocument/2006/relationships/hyperlink" Target="consultantplus://offline/ref=D26A185F15B2A542AD7A2722FF1517D7BED8DE6A1E2055A4975471FFB964A47F64FEF9F94A6A0D02dCe8H" TargetMode="External"/><Relationship Id="rId47" Type="http://schemas.openxmlformats.org/officeDocument/2006/relationships/hyperlink" Target="consultantplus://offline/ref=1B61C4D14A0225E4B9F06DCDD85147DA440CA4FF3B4B249D79FAE07B0C0075D41D7E382B8AFDD13Ct1gDH" TargetMode="External"/><Relationship Id="rId50" Type="http://schemas.openxmlformats.org/officeDocument/2006/relationships/hyperlink" Target="consultantplus://offline/ref=1B61C4D14A0225E4B9F06DCDD85147DA440CA4FF3B4B249D79FAE07B0C0075D41D7E382B8AFDD13Ft1gBH" TargetMode="External"/><Relationship Id="rId55" Type="http://schemas.openxmlformats.org/officeDocument/2006/relationships/hyperlink" Target="consultantplus://offline/ref=E1846DB40EBA2BA7F63564F671FA5BB73B1A1EF094F53F365330B030DF25485B94ED449FC38A8BRCm1H" TargetMode="External"/><Relationship Id="rId63" Type="http://schemas.openxmlformats.org/officeDocument/2006/relationships/hyperlink" Target="consultantplus://offline/ref=E1846DB40EBA2BA7F63564F671FA5BB73C1C1DF29BFF623C5B69BC32D82A174C93A4489EC38A87C6R3m1H" TargetMode="External"/><Relationship Id="rId7" Type="http://schemas.openxmlformats.org/officeDocument/2006/relationships/hyperlink" Target="consultantplus://offline/ref=0598E9FF66A58709F58467028B4F6577DE44B26D85F4657E2091103FA0FAA32658B8373E60D4F7D7AB4AG" TargetMode="External"/><Relationship Id="rId2" Type="http://schemas.openxmlformats.org/officeDocument/2006/relationships/settings" Target="settings.xml"/><Relationship Id="rId16" Type="http://schemas.openxmlformats.org/officeDocument/2006/relationships/hyperlink" Target="consultantplus://offline/ref=0D4CAA3D607007C9D70031741168DB723FCDF649E89BAF7D3C618916EDE3BE5547E71832F111E88CR452G" TargetMode="External"/><Relationship Id="rId20" Type="http://schemas.openxmlformats.org/officeDocument/2006/relationships/hyperlink" Target="consultantplus://offline/ref=0D4CAA3D607007C9D70031741168DB723FCCFD4AE09EAF7D3C618916EDE3BE5547E71832F110E384R450G" TargetMode="External"/><Relationship Id="rId29" Type="http://schemas.openxmlformats.org/officeDocument/2006/relationships/hyperlink" Target="consultantplus://offline/ref=240D5B9C0DD88A601568C69CA564C3B0B01DAB4964ED2E3EFAA96C1C33604E2FA3768AA6A4755E21h27FG" TargetMode="External"/><Relationship Id="rId41" Type="http://schemas.openxmlformats.org/officeDocument/2006/relationships/hyperlink" Target="consultantplus://offline/ref=D26A185F15B2A542AD7A2722FF1517D7BED9DD6F102255A4975471FFB964A47F64FEF9F94A6A0E02dCe0H" TargetMode="External"/><Relationship Id="rId54" Type="http://schemas.openxmlformats.org/officeDocument/2006/relationships/hyperlink" Target="consultantplus://offline/ref=DEE555F0EA8694B525361705B2E18216EF236B233A331139230C7A6F3210C9E63DCDDDC473p8j6H" TargetMode="External"/><Relationship Id="rId62" Type="http://schemas.openxmlformats.org/officeDocument/2006/relationships/hyperlink" Target="consultantplus://offline/ref=E1846DB40EBA2BA7F63564F671FA5BB73C1C1DF29BFF623C5B69BC32D82A174C93A4489EC38A87C2R3m8H" TargetMode="External"/><Relationship Id="rId1" Type="http://schemas.openxmlformats.org/officeDocument/2006/relationships/styles" Target="styles.xml"/><Relationship Id="rId6" Type="http://schemas.openxmlformats.org/officeDocument/2006/relationships/hyperlink" Target="consultantplus://offline/ref=0598E9FF66A58709F58467028B4F6577DE45B1688BF6657E2091103FA0FAA32658B8373E60D4F7D2AB4DG" TargetMode="External"/><Relationship Id="rId11" Type="http://schemas.openxmlformats.org/officeDocument/2006/relationships/hyperlink" Target="consultantplus://offline/ref=0598E9FF66A58709F58467028B4F6577DE44B26D85F4657E2091103FA0FAA32658B8373E60D4F7D7AB4FG" TargetMode="External"/><Relationship Id="rId24" Type="http://schemas.openxmlformats.org/officeDocument/2006/relationships/hyperlink" Target="consultantplus://offline/ref=68F28F76AEEED6A9D016EA6E9FE82015F089C0F01782E098775B0142B28316146DC1A0554840757DBF7FG" TargetMode="External"/><Relationship Id="rId32" Type="http://schemas.openxmlformats.org/officeDocument/2006/relationships/hyperlink" Target="consultantplus://offline/ref=240D5B9C0DD88A601568C69CA564C3B0B01DAB4964ED2E3EFAA96C1C33604E2FA3768AA6A2h773G" TargetMode="External"/><Relationship Id="rId37" Type="http://schemas.openxmlformats.org/officeDocument/2006/relationships/hyperlink" Target="consultantplus://offline/ref=240D5B9C0DD88A601568C69CA564C3B0B01CA84C6AEF2E3EFAA96C1C33604E2FA3768AA6A4755C21h27CG" TargetMode="External"/><Relationship Id="rId40" Type="http://schemas.openxmlformats.org/officeDocument/2006/relationships/hyperlink" Target="consultantplus://offline/ref=27A4EB350A1C3BCCC42F2D8DC30A32E301AD3C125250A9D60E0CDBA9CFB7EDADD597F763658D8B4200d8H" TargetMode="External"/><Relationship Id="rId45" Type="http://schemas.openxmlformats.org/officeDocument/2006/relationships/hyperlink" Target="consultantplus://offline/ref=1B61C4D14A0225E4B9F06DCDD85147DA440CA4FF3B4B249D79FAE07B0C0075D41D7E382B8AFDD13Ct1gBH" TargetMode="External"/><Relationship Id="rId53" Type="http://schemas.openxmlformats.org/officeDocument/2006/relationships/hyperlink" Target="consultantplus://offline/ref=DEE555F0EA8694B525361705B2E18216EF22682634311139230C7A6F3210C9E63DCDDDC3708132E8p1j4H" TargetMode="External"/><Relationship Id="rId58" Type="http://schemas.openxmlformats.org/officeDocument/2006/relationships/hyperlink" Target="consultantplus://offline/ref=E1846DB40EBA2BA7F63564F671FA5BB73C1D1EF795FD623C5B69BC32D82A174C93A4489EC38A81C8R3m1H" TargetMode="External"/><Relationship Id="rId66" Type="http://schemas.openxmlformats.org/officeDocument/2006/relationships/theme" Target="theme/theme1.xml"/><Relationship Id="rId5" Type="http://schemas.openxmlformats.org/officeDocument/2006/relationships/hyperlink" Target="consultantplus://offline/ref=0598E9FF66A58709F58467028B4F6577DE45B1688BF6657E2091103FA0FAA32658B8373E60D4F2D2AB4CG" TargetMode="External"/><Relationship Id="rId15" Type="http://schemas.openxmlformats.org/officeDocument/2006/relationships/hyperlink" Target="consultantplus://offline/ref=0D4CAA3D607007C9D70031741168DB723FCDF649E89BAF7D3C618916EDE3BE5547E71832F111E487R452G" TargetMode="External"/><Relationship Id="rId23" Type="http://schemas.openxmlformats.org/officeDocument/2006/relationships/hyperlink" Target="consultantplus://offline/ref=0D4CAA3D607007C9D70031741168DB723FCCFD4AE09EAF7D3C618916EDE3BE5547E71832F110E182R455G" TargetMode="External"/><Relationship Id="rId28" Type="http://schemas.openxmlformats.org/officeDocument/2006/relationships/hyperlink" Target="consultantplus://offline/ref=68F28F76AEEED6A9D016EA6E9FE82015F088C3F51980E098775B0142B28316146DC1A0554840757BBF7BG" TargetMode="External"/><Relationship Id="rId36" Type="http://schemas.openxmlformats.org/officeDocument/2006/relationships/hyperlink" Target="consultantplus://offline/ref=240D5B9C0DD88A601568C69CA564C3B0B01CA04A6CE82E3EFAA96C1C33604E2FA3768AA6A4775E22h277G" TargetMode="External"/><Relationship Id="rId49" Type="http://schemas.openxmlformats.org/officeDocument/2006/relationships/hyperlink" Target="consultantplus://offline/ref=1B61C4D14A0225E4B9F06DCDD85147DA440CA4FF3B4B249D79FAE07B0C0075D41D7E382B8AFDD13Ct1gEH" TargetMode="External"/><Relationship Id="rId57" Type="http://schemas.openxmlformats.org/officeDocument/2006/relationships/hyperlink" Target="consultantplus://offline/ref=E1846DB40EBA2BA7F63564F671FA5BB73C1D1EF795FD623C5B69BC32D82A174C93A4489EC38A81C8R3m0H" TargetMode="External"/><Relationship Id="rId61" Type="http://schemas.openxmlformats.org/officeDocument/2006/relationships/hyperlink" Target="consultantplus://offline/ref=E1846DB40EBA2BA7F63564F671FA5BB73C1D1EF795FD623C5B69BC32D82A174C93A4489EC38A81C8R3m7H" TargetMode="External"/><Relationship Id="rId10" Type="http://schemas.openxmlformats.org/officeDocument/2006/relationships/hyperlink" Target="consultantplus://offline/ref=0598E9FF66A58709F58467028B4F6577DE45B1688BF6657E2091103FA0FAA32658B8373A68AD4DG" TargetMode="External"/><Relationship Id="rId19" Type="http://schemas.openxmlformats.org/officeDocument/2006/relationships/hyperlink" Target="consultantplus://offline/ref=0D4CAA3D607007C9D70031741168DB723FCCFD4AE09EAF7D3C618916EDE3BE5547E71832F110E085R45BG" TargetMode="External"/><Relationship Id="rId31" Type="http://schemas.openxmlformats.org/officeDocument/2006/relationships/hyperlink" Target="consultantplus://offline/ref=240D5B9C0DD88A601568C69CA564C3B0B01CA84C6AEF2E3EFAA96C1C33604E2FA3768AA6A4755C22h276G" TargetMode="External"/><Relationship Id="rId44" Type="http://schemas.openxmlformats.org/officeDocument/2006/relationships/hyperlink" Target="consultantplus://offline/ref=1B61C4D14A0225E4B9F06DCDD85147DA440CA4FF3B4B249D79FAE07B0C0075D41D7E382B8AFDD13Ct1g9H" TargetMode="External"/><Relationship Id="rId52" Type="http://schemas.openxmlformats.org/officeDocument/2006/relationships/hyperlink" Target="consultantplus://offline/ref=1B61C4D14A0225E4B9F06DCDD85147DA440DA7FA3549249D79FAE07B0C0075D41D7E382B8AFDD03At1gBH" TargetMode="External"/><Relationship Id="rId60" Type="http://schemas.openxmlformats.org/officeDocument/2006/relationships/hyperlink" Target="consultantplus://offline/ref=E1846DB40EBA2BA7F63564F671FA5BB73C1D1EF795FD623C5B69BC32D82A174C93A4489EC38A81C8R3m5H" TargetMode="External"/><Relationship Id="rId65" Type="http://schemas.openxmlformats.org/officeDocument/2006/relationships/fontTable" Target="fontTable.xml"/><Relationship Id="rId4" Type="http://schemas.openxmlformats.org/officeDocument/2006/relationships/hyperlink" Target="consultantplus://offline/ref=0598E9FF66A58709F58467028B4F6577DE45B1688BF6657E2091103FA0FAA32658B8373E60D4F4D7AB4BG" TargetMode="External"/><Relationship Id="rId9" Type="http://schemas.openxmlformats.org/officeDocument/2006/relationships/hyperlink" Target="consultantplus://offline/ref=0598E9FF66A58709F58467028B4F6577DE45B1688BF6657E2091103FA0FAA32658B8373E60D5F3D6AB4DG" TargetMode="External"/><Relationship Id="rId14" Type="http://schemas.openxmlformats.org/officeDocument/2006/relationships/hyperlink" Target="consultantplus://offline/ref=0598E9FF66A58709F58467028B4F6577DE45B1688BF6657E2091103FA0FAA32658B8373E60D4F7D7AB49G" TargetMode="External"/><Relationship Id="rId22" Type="http://schemas.openxmlformats.org/officeDocument/2006/relationships/hyperlink" Target="consultantplus://offline/ref=0D4CAA3D607007C9D70031741168DB723FCDFE4FEE9CAF7D3C618916EDE3BE5547E71832F110E183R452G" TargetMode="External"/><Relationship Id="rId27" Type="http://schemas.openxmlformats.org/officeDocument/2006/relationships/hyperlink" Target="consultantplus://offline/ref=68F28F76AEEED6A9D016EA6E9FE82015F089C8F61185E098775B0142B28316146DC1A05548427678BF7BG" TargetMode="External"/><Relationship Id="rId30" Type="http://schemas.openxmlformats.org/officeDocument/2006/relationships/hyperlink" Target="consultantplus://offline/ref=240D5B9C0DD88A601568C69CA564C3B0B01DAB4964ED2E3EFAA96C1C33604E2FA3768AA6A4755C20h27EG" TargetMode="External"/><Relationship Id="rId35" Type="http://schemas.openxmlformats.org/officeDocument/2006/relationships/hyperlink" Target="consultantplus://offline/ref=240D5B9C0DD88A601568C69CA564C3B0B01CA84C6AEF2E3EFAA96C1C33604E2FA3768AA6A4755721h27BG" TargetMode="External"/><Relationship Id="rId43" Type="http://schemas.openxmlformats.org/officeDocument/2006/relationships/hyperlink" Target="consultantplus://offline/ref=1B61C4D14A0225E4B9F06DCDD85147DA440CA4FF3B4B249D79FAE07B0C0075D41D7E382B8AFDD13Dt1g1H" TargetMode="External"/><Relationship Id="rId48" Type="http://schemas.openxmlformats.org/officeDocument/2006/relationships/hyperlink" Target="consultantplus://offline/ref=1B61C4D14A0225E4B9F06DCDD85147DA440CA4FF3B4B249D79FAE07B0C0075D41D7E382B8AFDD13Ct1gCH" TargetMode="External"/><Relationship Id="rId56" Type="http://schemas.openxmlformats.org/officeDocument/2006/relationships/hyperlink" Target="consultantplus://offline/ref=E1846DB40EBA2BA7F63564F671FA5BB73C1D1EF795FD623C5B69BC32D82A174C93A4489EC38A81C9R3m9H" TargetMode="External"/><Relationship Id="rId64" Type="http://schemas.openxmlformats.org/officeDocument/2006/relationships/hyperlink" Target="consultantplus://offline/ref=632AC768B43C9CBFF74F0FA411865614D3D423022DD46D78E9D0285E8A929BCEB7626431B594952BABuBH" TargetMode="External"/><Relationship Id="rId8" Type="http://schemas.openxmlformats.org/officeDocument/2006/relationships/hyperlink" Target="consultantplus://offline/ref=0598E9FF66A58709F58467028B4F6577DE45B1688BF6657E2091103FA0FAA32658B8373E60D5F4DCAB4BG" TargetMode="External"/><Relationship Id="rId51" Type="http://schemas.openxmlformats.org/officeDocument/2006/relationships/hyperlink" Target="consultantplus://offline/ref=1B61C4D14A0225E4B9F06DCDD85147DA440CA4FF3B4B249D79FAE07B0C0075D41D7E382B8AFDD13Ft1gDH" TargetMode="External"/><Relationship Id="rId3" Type="http://schemas.openxmlformats.org/officeDocument/2006/relationships/webSettings" Target="webSettings.xml"/><Relationship Id="rId12" Type="http://schemas.openxmlformats.org/officeDocument/2006/relationships/hyperlink" Target="consultantplus://offline/ref=0598E9FF66A58709F58467028B4F6577DE42B76E8BF7657E2091103FA0FAA32658B8373E60D4F7D4AB43G" TargetMode="External"/><Relationship Id="rId17" Type="http://schemas.openxmlformats.org/officeDocument/2006/relationships/hyperlink" Target="consultantplus://offline/ref=0D4CAA3D607007C9D70031741168DB723FCDF649E89BAF7D3C618916EDE3BE5547E71832F111E88CR456G" TargetMode="External"/><Relationship Id="rId25" Type="http://schemas.openxmlformats.org/officeDocument/2006/relationships/hyperlink" Target="consultantplus://offline/ref=68F28F76AEEED6A9D016EA6E9FE82015F089C8F61185E098775B0142B28316146DC1A0554842777CBF78G" TargetMode="External"/><Relationship Id="rId33" Type="http://schemas.openxmlformats.org/officeDocument/2006/relationships/hyperlink" Target="consultantplus://offline/ref=240D5B9C0DD88A601568C69CA564C3B0B01CA84C6AEF2E3EFAA96C1C33604E2FA3768AA6A4755C21h27EG" TargetMode="External"/><Relationship Id="rId38" Type="http://schemas.openxmlformats.org/officeDocument/2006/relationships/hyperlink" Target="consultantplus://offline/ref=408E69F720C69B722F498579279FDEE0A519DEA243CFD77E30D4FF24C582A212937608855A7E996Cd9U7H" TargetMode="External"/><Relationship Id="rId46" Type="http://schemas.openxmlformats.org/officeDocument/2006/relationships/hyperlink" Target="consultantplus://offline/ref=1B61C4D14A0225E4B9F06DCDD85147DA440CA4FF3B4B249D79FAE07B0C0075D41D7E382B8AFDD13Ct1gAH" TargetMode="External"/><Relationship Id="rId59" Type="http://schemas.openxmlformats.org/officeDocument/2006/relationships/hyperlink" Target="consultantplus://offline/ref=E1846DB40EBA2BA7F63564F671FA5BB73C1D1EF795FD623C5B69BC32D82A174C93A4489EC38A81C8R3m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7473</Words>
  <Characters>42597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cp:revision>
  <cp:lastPrinted>2015-03-23T07:47:00Z</cp:lastPrinted>
  <dcterms:created xsi:type="dcterms:W3CDTF">2015-12-16T03:27:00Z</dcterms:created>
  <dcterms:modified xsi:type="dcterms:W3CDTF">2015-12-16T03:27:00Z</dcterms:modified>
</cp:coreProperties>
</file>